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D3" w:rsidRPr="00C40FDF" w:rsidRDefault="00601AC6">
      <w:pPr>
        <w:spacing w:before="86"/>
        <w:ind w:left="1727" w:right="1728"/>
        <w:jc w:val="center"/>
        <w:rPr>
          <w:rFonts w:ascii="Tahoma" w:hAnsi="Tahoma" w:cs="Tahoma"/>
          <w:b/>
          <w:bCs/>
          <w:color w:val="006FC0"/>
          <w:sz w:val="28"/>
          <w:szCs w:val="28"/>
        </w:rPr>
      </w:pPr>
      <w:r w:rsidRPr="00C40FDF">
        <w:rPr>
          <w:rFonts w:ascii="Tahoma" w:hAnsi="Tahoma" w:cs="Tahoma"/>
          <w:b/>
          <w:bCs/>
          <w:color w:val="006FC0"/>
          <w:sz w:val="28"/>
          <w:szCs w:val="28"/>
          <w:highlight w:val="yellow"/>
        </w:rPr>
        <w:t>Campus</w:t>
      </w:r>
      <w:r w:rsidR="00C40FDF" w:rsidRPr="00C40FDF">
        <w:rPr>
          <w:rFonts w:ascii="Tahoma" w:hAnsi="Tahoma" w:cs="Tahoma"/>
          <w:b/>
          <w:bCs/>
          <w:color w:val="006FC0"/>
          <w:sz w:val="28"/>
          <w:szCs w:val="28"/>
          <w:highlight w:val="yellow"/>
        </w:rPr>
        <w:t xml:space="preserve"> </w:t>
      </w:r>
      <w:r w:rsidRPr="00C40FDF">
        <w:rPr>
          <w:rFonts w:ascii="Tahoma" w:hAnsi="Tahoma" w:cs="Tahoma"/>
          <w:b/>
          <w:bCs/>
          <w:color w:val="006FC0"/>
          <w:sz w:val="28"/>
          <w:szCs w:val="28"/>
          <w:highlight w:val="yellow"/>
        </w:rPr>
        <w:t>Placement</w:t>
      </w:r>
      <w:r w:rsidR="00C40FDF" w:rsidRPr="00C40FDF">
        <w:rPr>
          <w:rFonts w:ascii="Tahoma" w:hAnsi="Tahoma" w:cs="Tahoma"/>
          <w:b/>
          <w:bCs/>
          <w:color w:val="006FC0"/>
          <w:sz w:val="28"/>
          <w:szCs w:val="28"/>
          <w:highlight w:val="yellow"/>
        </w:rPr>
        <w:t xml:space="preserve"> </w:t>
      </w:r>
      <w:r w:rsidRPr="00C40FDF">
        <w:rPr>
          <w:rFonts w:ascii="Tahoma" w:hAnsi="Tahoma" w:cs="Tahoma"/>
          <w:b/>
          <w:bCs/>
          <w:color w:val="006FC0"/>
          <w:sz w:val="28"/>
          <w:szCs w:val="28"/>
          <w:highlight w:val="yellow"/>
        </w:rPr>
        <w:t>Programme</w:t>
      </w:r>
      <w:r w:rsidR="00AE7F61" w:rsidRPr="00C40FDF">
        <w:rPr>
          <w:rFonts w:ascii="Tahoma" w:hAnsi="Tahoma" w:cs="Tahoma"/>
          <w:b/>
          <w:bCs/>
          <w:color w:val="006FC0"/>
          <w:sz w:val="28"/>
          <w:szCs w:val="28"/>
          <w:highlight w:val="yellow"/>
        </w:rPr>
        <w:t xml:space="preserve"> February- March, 2020</w:t>
      </w:r>
    </w:p>
    <w:p w:rsidR="00C40FDF" w:rsidRPr="00C40FDF" w:rsidRDefault="00C40FDF" w:rsidP="00C40FDF">
      <w:pPr>
        <w:spacing w:before="86"/>
        <w:ind w:right="1728"/>
        <w:rPr>
          <w:rFonts w:ascii="Tahoma" w:hAnsi="Tahoma" w:cs="Tahoma"/>
          <w:b/>
        </w:rPr>
      </w:pPr>
    </w:p>
    <w:p w:rsidR="005131D3" w:rsidRPr="00C40FDF" w:rsidRDefault="00601AC6">
      <w:pPr>
        <w:pStyle w:val="Heading1"/>
        <w:spacing w:before="258"/>
        <w:rPr>
          <w:rFonts w:ascii="Tahoma" w:hAnsi="Tahoma" w:cs="Tahoma"/>
          <w:sz w:val="22"/>
          <w:szCs w:val="22"/>
        </w:rPr>
      </w:pPr>
      <w:r w:rsidRPr="00C40FDF">
        <w:rPr>
          <w:rFonts w:ascii="Tahoma" w:hAnsi="Tahoma" w:cs="Tahoma"/>
          <w:color w:val="006FC0"/>
          <w:sz w:val="22"/>
          <w:szCs w:val="22"/>
        </w:rPr>
        <w:t>Frequently asked Queries (FAQs) for the participating candidates</w:t>
      </w:r>
    </w:p>
    <w:p w:rsidR="005131D3" w:rsidRPr="00C40FDF" w:rsidRDefault="00601AC6">
      <w:pPr>
        <w:pStyle w:val="BodyText"/>
        <w:spacing w:before="260"/>
        <w:ind w:left="1260" w:right="1254"/>
        <w:jc w:val="both"/>
        <w:rPr>
          <w:rFonts w:ascii="Tahoma" w:hAnsi="Tahoma" w:cs="Tahoma"/>
        </w:rPr>
      </w:pPr>
      <w:r w:rsidRPr="00C40FDF">
        <w:rPr>
          <w:rFonts w:ascii="Tahoma" w:hAnsi="Tahoma" w:cs="Tahoma"/>
        </w:rPr>
        <w:t xml:space="preserve">As an endeavor to provide assistance to the Newly Qualified Chartered Accountants while registering on </w:t>
      </w:r>
      <w:hyperlink r:id="rId8">
        <w:r w:rsidRPr="00C40FDF">
          <w:rPr>
            <w:rFonts w:ascii="Tahoma" w:hAnsi="Tahoma" w:cs="Tahoma"/>
            <w:b/>
            <w:color w:val="0000FF"/>
            <w:u w:val="single" w:color="0000FF"/>
          </w:rPr>
          <w:t>https://cmib.icai.org</w:t>
        </w:r>
      </w:hyperlink>
      <w:r w:rsidR="00AE7F61" w:rsidRPr="00C40FDF">
        <w:rPr>
          <w:rFonts w:ascii="Tahoma" w:hAnsi="Tahoma" w:cs="Tahoma"/>
        </w:rPr>
        <w:t xml:space="preserve"> </w:t>
      </w:r>
      <w:r w:rsidRPr="00C40FDF">
        <w:rPr>
          <w:rFonts w:ascii="Tahoma" w:hAnsi="Tahoma" w:cs="Tahoma"/>
        </w:rPr>
        <w:t xml:space="preserve">for participation in Campus Placement </w:t>
      </w:r>
      <w:proofErr w:type="spellStart"/>
      <w:r w:rsidRPr="00C40FDF">
        <w:rPr>
          <w:rFonts w:ascii="Tahoma" w:hAnsi="Tahoma" w:cs="Tahoma"/>
        </w:rPr>
        <w:t>Programme</w:t>
      </w:r>
      <w:proofErr w:type="spellEnd"/>
      <w:r w:rsidR="00AE7F61" w:rsidRPr="00C40FDF">
        <w:rPr>
          <w:rFonts w:ascii="Tahoma" w:hAnsi="Tahoma" w:cs="Tahoma"/>
        </w:rPr>
        <w:t xml:space="preserve"> </w:t>
      </w:r>
      <w:r w:rsidR="00AE7F61" w:rsidRPr="00C40FDF">
        <w:rPr>
          <w:rFonts w:ascii="Tahoma" w:hAnsi="Tahoma" w:cs="Tahoma"/>
          <w:b/>
          <w:bCs/>
        </w:rPr>
        <w:t xml:space="preserve">February- March, 2020 </w:t>
      </w:r>
      <w:r w:rsidRPr="00C40FDF">
        <w:rPr>
          <w:rFonts w:ascii="Tahoma" w:hAnsi="Tahoma" w:cs="Tahoma"/>
        </w:rPr>
        <w:t xml:space="preserve">the </w:t>
      </w:r>
      <w:r w:rsidRPr="00C40FDF">
        <w:rPr>
          <w:rFonts w:ascii="Tahoma" w:hAnsi="Tahoma" w:cs="Tahoma"/>
          <w:b/>
        </w:rPr>
        <w:t xml:space="preserve">CMI&amp;B </w:t>
      </w:r>
      <w:r w:rsidRPr="00C40FDF">
        <w:rPr>
          <w:rFonts w:ascii="Tahoma" w:hAnsi="Tahoma" w:cs="Tahoma"/>
        </w:rPr>
        <w:t xml:space="preserve">has come up with answers to some of the frequently asked queries which are based on the queries received from the Newly Qualified Chartered Accountants who have participated in the Campus Placement </w:t>
      </w:r>
      <w:proofErr w:type="spellStart"/>
      <w:r w:rsidRPr="00C40FDF">
        <w:rPr>
          <w:rFonts w:ascii="Tahoma" w:hAnsi="Tahoma" w:cs="Tahoma"/>
        </w:rPr>
        <w:t>Programmes</w:t>
      </w:r>
      <w:proofErr w:type="spellEnd"/>
      <w:r w:rsidRPr="00C40FDF">
        <w:rPr>
          <w:rFonts w:ascii="Tahoma" w:hAnsi="Tahoma" w:cs="Tahoma"/>
        </w:rPr>
        <w:t xml:space="preserve"> earlier.</w:t>
      </w:r>
    </w:p>
    <w:p w:rsidR="005131D3" w:rsidRPr="00C40FDF" w:rsidRDefault="005131D3">
      <w:pPr>
        <w:pStyle w:val="BodyText"/>
        <w:spacing w:before="4"/>
        <w:rPr>
          <w:rFonts w:ascii="Tahoma" w:hAnsi="Tahoma" w:cs="Tahoma"/>
        </w:rPr>
      </w:pPr>
    </w:p>
    <w:p w:rsidR="005131D3" w:rsidRPr="00C40FDF" w:rsidRDefault="00601AC6">
      <w:pPr>
        <w:spacing w:before="1" w:line="244" w:lineRule="auto"/>
        <w:ind w:left="1260" w:right="1257"/>
        <w:jc w:val="both"/>
        <w:rPr>
          <w:rFonts w:ascii="Tahoma" w:hAnsi="Tahoma" w:cs="Tahoma"/>
          <w:b/>
        </w:rPr>
      </w:pPr>
      <w:r w:rsidRPr="00C40FDF">
        <w:rPr>
          <w:rFonts w:ascii="Tahoma" w:hAnsi="Tahoma" w:cs="Tahoma"/>
          <w:i/>
          <w:u w:val="single"/>
        </w:rPr>
        <w:t>For Registration/ Guidance/Queries, please</w:t>
      </w:r>
      <w:r w:rsidR="00AE7F61" w:rsidRPr="00C40FDF">
        <w:rPr>
          <w:rFonts w:ascii="Tahoma" w:hAnsi="Tahoma" w:cs="Tahoma"/>
          <w:i/>
          <w:u w:val="single"/>
        </w:rPr>
        <w:t xml:space="preserve"> </w:t>
      </w:r>
      <w:r w:rsidRPr="00C40FDF">
        <w:rPr>
          <w:rFonts w:ascii="Tahoma" w:hAnsi="Tahoma" w:cs="Tahoma"/>
          <w:b/>
        </w:rPr>
        <w:t xml:space="preserve">write at </w:t>
      </w:r>
      <w:hyperlink r:id="rId9">
        <w:r w:rsidRPr="00C40FDF">
          <w:rPr>
            <w:rFonts w:ascii="Tahoma" w:hAnsi="Tahoma" w:cs="Tahoma"/>
            <w:b/>
            <w:color w:val="800080"/>
            <w:u w:val="thick" w:color="800080"/>
          </w:rPr>
          <w:t>cajob@icai.in</w:t>
        </w:r>
      </w:hyperlink>
    </w:p>
    <w:p w:rsidR="005131D3" w:rsidRPr="00C40FDF" w:rsidRDefault="005131D3">
      <w:pPr>
        <w:pStyle w:val="BodyText"/>
        <w:spacing w:before="1"/>
        <w:rPr>
          <w:rFonts w:ascii="Tahoma" w:hAnsi="Tahoma" w:cs="Tahoma"/>
          <w:b/>
        </w:rPr>
      </w:pPr>
    </w:p>
    <w:p w:rsidR="005131D3" w:rsidRPr="00C40FDF" w:rsidRDefault="00601AC6">
      <w:pPr>
        <w:ind w:left="1260"/>
        <w:jc w:val="both"/>
        <w:rPr>
          <w:rFonts w:ascii="Tahoma" w:hAnsi="Tahoma" w:cs="Tahoma"/>
          <w:b/>
        </w:rPr>
      </w:pPr>
      <w:r w:rsidRPr="00C40FDF">
        <w:rPr>
          <w:rFonts w:ascii="Tahoma" w:hAnsi="Tahoma" w:cs="Tahoma"/>
          <w:b/>
        </w:rPr>
        <w:t>Various stages of the Campus Interviews Process:</w:t>
      </w:r>
    </w:p>
    <w:p w:rsidR="005131D3" w:rsidRPr="00C40FDF" w:rsidRDefault="005131D3">
      <w:pPr>
        <w:pStyle w:val="BodyText"/>
        <w:spacing w:before="1"/>
        <w:rPr>
          <w:rFonts w:ascii="Tahoma" w:hAnsi="Tahoma" w:cs="Tahoma"/>
          <w:b/>
        </w:rPr>
      </w:pPr>
    </w:p>
    <w:p w:rsidR="005131D3" w:rsidRPr="00C40FDF" w:rsidRDefault="00601AC6">
      <w:pPr>
        <w:pStyle w:val="ListParagraph"/>
        <w:numPr>
          <w:ilvl w:val="0"/>
          <w:numId w:val="7"/>
        </w:numPr>
        <w:tabs>
          <w:tab w:val="left" w:pos="3061"/>
        </w:tabs>
        <w:ind w:hanging="361"/>
        <w:rPr>
          <w:rFonts w:ascii="Tahoma" w:hAnsi="Tahoma" w:cs="Tahoma"/>
        </w:rPr>
      </w:pPr>
      <w:r w:rsidRPr="00C40FDF">
        <w:rPr>
          <w:rFonts w:ascii="Tahoma" w:hAnsi="Tahoma" w:cs="Tahoma"/>
        </w:rPr>
        <w:t>Peruse the General Guidelines as given in the</w:t>
      </w:r>
      <w:r w:rsidR="00AE7F61" w:rsidRPr="00C40FDF">
        <w:rPr>
          <w:rFonts w:ascii="Tahoma" w:hAnsi="Tahoma" w:cs="Tahoma"/>
        </w:rPr>
        <w:t xml:space="preserve"> </w:t>
      </w:r>
      <w:r w:rsidRPr="00C40FDF">
        <w:rPr>
          <w:rFonts w:ascii="Tahoma" w:hAnsi="Tahoma" w:cs="Tahoma"/>
        </w:rPr>
        <w:t>Announcement</w:t>
      </w:r>
    </w:p>
    <w:p w:rsidR="005131D3" w:rsidRPr="00C40FDF" w:rsidRDefault="00601AC6">
      <w:pPr>
        <w:pStyle w:val="ListParagraph"/>
        <w:numPr>
          <w:ilvl w:val="0"/>
          <w:numId w:val="7"/>
        </w:numPr>
        <w:tabs>
          <w:tab w:val="left" w:pos="3061"/>
        </w:tabs>
        <w:ind w:hanging="361"/>
        <w:rPr>
          <w:rFonts w:ascii="Tahoma" w:hAnsi="Tahoma" w:cs="Tahoma"/>
        </w:rPr>
      </w:pPr>
      <w:r w:rsidRPr="00C40FDF">
        <w:rPr>
          <w:rFonts w:ascii="Tahoma" w:hAnsi="Tahoma" w:cs="Tahoma"/>
        </w:rPr>
        <w:t>In case of doubt, please refer to these</w:t>
      </w:r>
      <w:r w:rsidR="00AE7F61" w:rsidRPr="00C40FDF">
        <w:rPr>
          <w:rFonts w:ascii="Tahoma" w:hAnsi="Tahoma" w:cs="Tahoma"/>
        </w:rPr>
        <w:t xml:space="preserve"> </w:t>
      </w:r>
      <w:r w:rsidRPr="00C40FDF">
        <w:rPr>
          <w:rFonts w:ascii="Tahoma" w:hAnsi="Tahoma" w:cs="Tahoma"/>
        </w:rPr>
        <w:t>FAQs</w:t>
      </w:r>
    </w:p>
    <w:p w:rsidR="005131D3" w:rsidRPr="00C40FDF" w:rsidRDefault="00601AC6">
      <w:pPr>
        <w:pStyle w:val="ListParagraph"/>
        <w:numPr>
          <w:ilvl w:val="0"/>
          <w:numId w:val="7"/>
        </w:numPr>
        <w:tabs>
          <w:tab w:val="left" w:pos="3061"/>
        </w:tabs>
        <w:spacing w:before="1"/>
        <w:ind w:hanging="361"/>
        <w:rPr>
          <w:rFonts w:ascii="Tahoma" w:hAnsi="Tahoma" w:cs="Tahoma"/>
        </w:rPr>
      </w:pPr>
      <w:r w:rsidRPr="00C40FDF">
        <w:rPr>
          <w:rFonts w:ascii="Tahoma" w:hAnsi="Tahoma" w:cs="Tahoma"/>
        </w:rPr>
        <w:t>Online Registration by the Candidates on</w:t>
      </w:r>
      <w:r w:rsidR="00AE7F61" w:rsidRPr="00C40FDF">
        <w:rPr>
          <w:rFonts w:ascii="Tahoma" w:hAnsi="Tahoma" w:cs="Tahoma"/>
        </w:rPr>
        <w:t xml:space="preserve"> </w:t>
      </w:r>
      <w:hyperlink r:id="rId10">
        <w:r w:rsidRPr="00C40FDF">
          <w:rPr>
            <w:rFonts w:ascii="Tahoma" w:hAnsi="Tahoma" w:cs="Tahoma"/>
            <w:color w:val="0000FF"/>
            <w:u w:val="single" w:color="0000FF"/>
          </w:rPr>
          <w:t>https://cmib.icai.org</w:t>
        </w:r>
      </w:hyperlink>
    </w:p>
    <w:p w:rsidR="005131D3" w:rsidRPr="00C40FDF" w:rsidRDefault="00601AC6">
      <w:pPr>
        <w:pStyle w:val="ListParagraph"/>
        <w:numPr>
          <w:ilvl w:val="0"/>
          <w:numId w:val="7"/>
        </w:numPr>
        <w:tabs>
          <w:tab w:val="left" w:pos="3061"/>
        </w:tabs>
        <w:ind w:hanging="361"/>
        <w:rPr>
          <w:rFonts w:ascii="Tahoma" w:hAnsi="Tahoma" w:cs="Tahoma"/>
        </w:rPr>
      </w:pPr>
      <w:r w:rsidRPr="00C40FDF">
        <w:rPr>
          <w:rFonts w:ascii="Tahoma" w:hAnsi="Tahoma" w:cs="Tahoma"/>
        </w:rPr>
        <w:t>Submission of the Undertaking into Candidate</w:t>
      </w:r>
      <w:r w:rsidR="00AE7F61" w:rsidRPr="00C40FDF">
        <w:rPr>
          <w:rFonts w:ascii="Tahoma" w:hAnsi="Tahoma" w:cs="Tahoma"/>
        </w:rPr>
        <w:t xml:space="preserve"> </w:t>
      </w:r>
      <w:r w:rsidRPr="00C40FDF">
        <w:rPr>
          <w:rFonts w:ascii="Tahoma" w:hAnsi="Tahoma" w:cs="Tahoma"/>
        </w:rPr>
        <w:t>Login</w:t>
      </w:r>
    </w:p>
    <w:p w:rsidR="005131D3" w:rsidRPr="00C40FDF" w:rsidRDefault="00601AC6">
      <w:pPr>
        <w:pStyle w:val="ListParagraph"/>
        <w:numPr>
          <w:ilvl w:val="0"/>
          <w:numId w:val="7"/>
        </w:numPr>
        <w:tabs>
          <w:tab w:val="left" w:pos="3061"/>
        </w:tabs>
        <w:spacing w:before="2"/>
        <w:ind w:hanging="361"/>
        <w:rPr>
          <w:rFonts w:ascii="Tahoma" w:hAnsi="Tahoma" w:cs="Tahoma"/>
        </w:rPr>
      </w:pPr>
      <w:r w:rsidRPr="00C40FDF">
        <w:rPr>
          <w:rFonts w:ascii="Tahoma" w:hAnsi="Tahoma" w:cs="Tahoma"/>
        </w:rPr>
        <w:t>Online</w:t>
      </w:r>
      <w:r w:rsidR="00AE7F61" w:rsidRPr="00C40FDF">
        <w:rPr>
          <w:rFonts w:ascii="Tahoma" w:hAnsi="Tahoma" w:cs="Tahoma"/>
        </w:rPr>
        <w:t xml:space="preserve"> </w:t>
      </w:r>
      <w:r w:rsidRPr="00C40FDF">
        <w:rPr>
          <w:rFonts w:ascii="Tahoma" w:hAnsi="Tahoma" w:cs="Tahoma"/>
        </w:rPr>
        <w:t>payment</w:t>
      </w:r>
      <w:r w:rsidR="00AE7F61" w:rsidRPr="00C40FDF">
        <w:rPr>
          <w:rFonts w:ascii="Tahoma" w:hAnsi="Tahoma" w:cs="Tahoma"/>
        </w:rPr>
        <w:t xml:space="preserve"> </w:t>
      </w:r>
      <w:r w:rsidRPr="00C40FDF">
        <w:rPr>
          <w:rFonts w:ascii="Tahoma" w:hAnsi="Tahoma" w:cs="Tahoma"/>
        </w:rPr>
        <w:t>of</w:t>
      </w:r>
      <w:r w:rsidR="00AE7F61" w:rsidRPr="00C40FDF">
        <w:rPr>
          <w:rFonts w:ascii="Tahoma" w:hAnsi="Tahoma" w:cs="Tahoma"/>
        </w:rPr>
        <w:t xml:space="preserve"> </w:t>
      </w:r>
      <w:r w:rsidRPr="00C40FDF">
        <w:rPr>
          <w:rFonts w:ascii="Tahoma" w:hAnsi="Tahoma" w:cs="Tahoma"/>
        </w:rPr>
        <w:t>the</w:t>
      </w:r>
      <w:r w:rsidR="00AE7F61" w:rsidRPr="00C40FDF">
        <w:rPr>
          <w:rFonts w:ascii="Tahoma" w:hAnsi="Tahoma" w:cs="Tahoma"/>
        </w:rPr>
        <w:t xml:space="preserve"> </w:t>
      </w:r>
      <w:r w:rsidRPr="00C40FDF">
        <w:rPr>
          <w:rFonts w:ascii="Tahoma" w:hAnsi="Tahoma" w:cs="Tahoma"/>
        </w:rPr>
        <w:t>fee</w:t>
      </w:r>
      <w:r w:rsidR="00AE7F61" w:rsidRPr="00C40FDF">
        <w:rPr>
          <w:rFonts w:ascii="Tahoma" w:hAnsi="Tahoma" w:cs="Tahoma"/>
        </w:rPr>
        <w:t xml:space="preserve"> </w:t>
      </w:r>
      <w:r w:rsidRPr="00C40FDF">
        <w:rPr>
          <w:rFonts w:ascii="Tahoma" w:hAnsi="Tahoma" w:cs="Tahoma"/>
        </w:rPr>
        <w:t>of</w:t>
      </w:r>
      <w:r w:rsidR="00AE7F61" w:rsidRPr="00C40FDF">
        <w:rPr>
          <w:rFonts w:ascii="Tahoma" w:hAnsi="Tahoma" w:cs="Tahoma"/>
        </w:rPr>
        <w:t xml:space="preserve"> </w:t>
      </w:r>
      <w:proofErr w:type="spellStart"/>
      <w:r w:rsidRPr="00C40FDF">
        <w:rPr>
          <w:rFonts w:ascii="Tahoma" w:hAnsi="Tahoma" w:cs="Tahoma"/>
        </w:rPr>
        <w:t>Rs</w:t>
      </w:r>
      <w:proofErr w:type="spellEnd"/>
      <w:r w:rsidR="00AB7AF4">
        <w:rPr>
          <w:rFonts w:ascii="Tahoma" w:hAnsi="Tahoma" w:cs="Tahoma"/>
        </w:rPr>
        <w:t xml:space="preserve"> </w:t>
      </w:r>
      <w:r w:rsidRPr="00C40FDF">
        <w:rPr>
          <w:rFonts w:ascii="Tahoma" w:hAnsi="Tahoma" w:cs="Tahoma"/>
        </w:rPr>
        <w:t>500/-inclusive</w:t>
      </w:r>
      <w:r w:rsidR="00AE7F61" w:rsidRPr="00C40FDF">
        <w:rPr>
          <w:rFonts w:ascii="Tahoma" w:hAnsi="Tahoma" w:cs="Tahoma"/>
        </w:rPr>
        <w:t xml:space="preserve"> </w:t>
      </w:r>
      <w:r w:rsidRPr="00C40FDF">
        <w:rPr>
          <w:rFonts w:ascii="Tahoma" w:hAnsi="Tahoma" w:cs="Tahoma"/>
        </w:rPr>
        <w:t>of</w:t>
      </w:r>
      <w:r w:rsidR="00AE7F61" w:rsidRPr="00C40FDF">
        <w:rPr>
          <w:rFonts w:ascii="Tahoma" w:hAnsi="Tahoma" w:cs="Tahoma"/>
        </w:rPr>
        <w:t xml:space="preserve"> </w:t>
      </w:r>
      <w:r w:rsidRPr="00C40FDF">
        <w:rPr>
          <w:rFonts w:ascii="Tahoma" w:hAnsi="Tahoma" w:cs="Tahoma"/>
        </w:rPr>
        <w:t>taxes</w:t>
      </w:r>
      <w:r w:rsidR="00AE7F61" w:rsidRPr="00C40FDF">
        <w:rPr>
          <w:rFonts w:ascii="Tahoma" w:hAnsi="Tahoma" w:cs="Tahoma"/>
        </w:rPr>
        <w:t xml:space="preserve"> </w:t>
      </w:r>
      <w:r w:rsidRPr="00C40FDF">
        <w:rPr>
          <w:rFonts w:ascii="Tahoma" w:hAnsi="Tahoma" w:cs="Tahoma"/>
        </w:rPr>
        <w:t>to</w:t>
      </w:r>
      <w:r w:rsidR="00AE7F61" w:rsidRPr="00C40FDF">
        <w:rPr>
          <w:rFonts w:ascii="Tahoma" w:hAnsi="Tahoma" w:cs="Tahoma"/>
        </w:rPr>
        <w:t xml:space="preserve"> </w:t>
      </w:r>
      <w:r w:rsidRPr="00C40FDF">
        <w:rPr>
          <w:rFonts w:ascii="Tahoma" w:hAnsi="Tahoma" w:cs="Tahoma"/>
        </w:rPr>
        <w:t>get</w:t>
      </w:r>
      <w:r w:rsidR="00AE7F61" w:rsidRPr="00C40FDF">
        <w:rPr>
          <w:rFonts w:ascii="Tahoma" w:hAnsi="Tahoma" w:cs="Tahoma"/>
        </w:rPr>
        <w:t xml:space="preserve"> </w:t>
      </w:r>
      <w:r w:rsidRPr="00C40FDF">
        <w:rPr>
          <w:rFonts w:ascii="Tahoma" w:hAnsi="Tahoma" w:cs="Tahoma"/>
        </w:rPr>
        <w:t>the</w:t>
      </w:r>
      <w:r w:rsidR="00AE7F61" w:rsidRPr="00C40FDF">
        <w:rPr>
          <w:rFonts w:ascii="Tahoma" w:hAnsi="Tahoma" w:cs="Tahoma"/>
        </w:rPr>
        <w:t xml:space="preserve"> </w:t>
      </w:r>
      <w:r w:rsidRPr="00C40FDF">
        <w:rPr>
          <w:rFonts w:ascii="Tahoma" w:hAnsi="Tahoma" w:cs="Tahoma"/>
        </w:rPr>
        <w:t>Centre</w:t>
      </w:r>
      <w:r w:rsidR="00AE7F61" w:rsidRPr="00C40FDF">
        <w:rPr>
          <w:rFonts w:ascii="Tahoma" w:hAnsi="Tahoma" w:cs="Tahoma"/>
        </w:rPr>
        <w:t xml:space="preserve"> </w:t>
      </w:r>
      <w:r w:rsidRPr="00C40FDF">
        <w:rPr>
          <w:rFonts w:ascii="Tahoma" w:hAnsi="Tahoma" w:cs="Tahoma"/>
        </w:rPr>
        <w:t>Code</w:t>
      </w:r>
    </w:p>
    <w:p w:rsidR="002F721F" w:rsidRPr="00C40FDF" w:rsidRDefault="00601AC6" w:rsidP="002F721F">
      <w:pPr>
        <w:pStyle w:val="BodyText"/>
        <w:spacing w:line="257" w:lineRule="exact"/>
        <w:ind w:left="3060"/>
        <w:rPr>
          <w:rFonts w:ascii="Tahoma" w:hAnsi="Tahoma" w:cs="Tahoma"/>
        </w:rPr>
      </w:pPr>
      <w:proofErr w:type="spellStart"/>
      <w:proofErr w:type="gramStart"/>
      <w:r w:rsidRPr="00C40FDF">
        <w:rPr>
          <w:rFonts w:ascii="Tahoma" w:hAnsi="Tahoma" w:cs="Tahoma"/>
        </w:rPr>
        <w:t>e.</w:t>
      </w:r>
      <w:r w:rsidR="009B4514" w:rsidRPr="00C40FDF">
        <w:rPr>
          <w:rFonts w:ascii="Tahoma" w:hAnsi="Tahoma" w:cs="Tahoma"/>
        </w:rPr>
        <w:t>g</w:t>
      </w:r>
      <w:proofErr w:type="spellEnd"/>
      <w:proofErr w:type="gramEnd"/>
      <w:r w:rsidR="009B4514" w:rsidRPr="00C40FDF">
        <w:rPr>
          <w:rFonts w:ascii="Tahoma" w:hAnsi="Tahoma" w:cs="Tahoma"/>
        </w:rPr>
        <w:t xml:space="preserve"> </w:t>
      </w:r>
      <w:r w:rsidRPr="00C40FDF">
        <w:rPr>
          <w:rFonts w:ascii="Tahoma" w:hAnsi="Tahoma" w:cs="Tahoma"/>
        </w:rPr>
        <w:t>DEL/KOL/MUM-</w:t>
      </w:r>
    </w:p>
    <w:p w:rsidR="005131D3" w:rsidRPr="00C40FDF" w:rsidRDefault="00601AC6">
      <w:pPr>
        <w:pStyle w:val="ListParagraph"/>
        <w:numPr>
          <w:ilvl w:val="0"/>
          <w:numId w:val="7"/>
        </w:numPr>
        <w:tabs>
          <w:tab w:val="left" w:pos="3061"/>
        </w:tabs>
        <w:spacing w:before="1"/>
        <w:ind w:hanging="361"/>
        <w:rPr>
          <w:rFonts w:ascii="Tahoma" w:hAnsi="Tahoma" w:cs="Tahoma"/>
        </w:rPr>
      </w:pPr>
      <w:r w:rsidRPr="00C40FDF">
        <w:rPr>
          <w:rFonts w:ascii="Tahoma" w:hAnsi="Tahoma" w:cs="Tahoma"/>
        </w:rPr>
        <w:t>Online Shortlisting by the companies First</w:t>
      </w:r>
      <w:r w:rsidR="00AE7F61" w:rsidRPr="00C40FDF">
        <w:rPr>
          <w:rFonts w:ascii="Tahoma" w:hAnsi="Tahoma" w:cs="Tahoma"/>
        </w:rPr>
        <w:t xml:space="preserve"> </w:t>
      </w:r>
      <w:r w:rsidRPr="00C40FDF">
        <w:rPr>
          <w:rFonts w:ascii="Tahoma" w:hAnsi="Tahoma" w:cs="Tahoma"/>
        </w:rPr>
        <w:t>Round</w:t>
      </w:r>
    </w:p>
    <w:p w:rsidR="005131D3" w:rsidRPr="00C40FDF" w:rsidRDefault="00601AC6">
      <w:pPr>
        <w:pStyle w:val="ListParagraph"/>
        <w:numPr>
          <w:ilvl w:val="0"/>
          <w:numId w:val="7"/>
        </w:numPr>
        <w:tabs>
          <w:tab w:val="left" w:pos="3061"/>
        </w:tabs>
        <w:ind w:hanging="361"/>
        <w:rPr>
          <w:rFonts w:ascii="Tahoma" w:hAnsi="Tahoma" w:cs="Tahoma"/>
        </w:rPr>
      </w:pPr>
      <w:r w:rsidRPr="00C40FDF">
        <w:rPr>
          <w:rFonts w:ascii="Tahoma" w:hAnsi="Tahoma" w:cs="Tahoma"/>
        </w:rPr>
        <w:t>Online Consent by the candidates First</w:t>
      </w:r>
      <w:r w:rsidR="00AE7F61" w:rsidRPr="00C40FDF">
        <w:rPr>
          <w:rFonts w:ascii="Tahoma" w:hAnsi="Tahoma" w:cs="Tahoma"/>
        </w:rPr>
        <w:t xml:space="preserve"> </w:t>
      </w:r>
      <w:r w:rsidRPr="00C40FDF">
        <w:rPr>
          <w:rFonts w:ascii="Tahoma" w:hAnsi="Tahoma" w:cs="Tahoma"/>
        </w:rPr>
        <w:t>Round</w:t>
      </w:r>
    </w:p>
    <w:p w:rsidR="005131D3" w:rsidRPr="00C40FDF" w:rsidRDefault="00601AC6">
      <w:pPr>
        <w:pStyle w:val="ListParagraph"/>
        <w:numPr>
          <w:ilvl w:val="0"/>
          <w:numId w:val="7"/>
        </w:numPr>
        <w:tabs>
          <w:tab w:val="left" w:pos="3061"/>
        </w:tabs>
        <w:ind w:hanging="361"/>
        <w:rPr>
          <w:rFonts w:ascii="Tahoma" w:hAnsi="Tahoma" w:cs="Tahoma"/>
        </w:rPr>
      </w:pPr>
      <w:r w:rsidRPr="00C40FDF">
        <w:rPr>
          <w:rFonts w:ascii="Tahoma" w:hAnsi="Tahoma" w:cs="Tahoma"/>
        </w:rPr>
        <w:t>Online Shortlisting by the companies Second</w:t>
      </w:r>
      <w:r w:rsidR="00AE7F61" w:rsidRPr="00C40FDF">
        <w:rPr>
          <w:rFonts w:ascii="Tahoma" w:hAnsi="Tahoma" w:cs="Tahoma"/>
        </w:rPr>
        <w:t xml:space="preserve"> </w:t>
      </w:r>
      <w:r w:rsidRPr="00C40FDF">
        <w:rPr>
          <w:rFonts w:ascii="Tahoma" w:hAnsi="Tahoma" w:cs="Tahoma"/>
        </w:rPr>
        <w:t>Round</w:t>
      </w:r>
    </w:p>
    <w:p w:rsidR="005131D3" w:rsidRPr="00C40FDF" w:rsidRDefault="00601AC6">
      <w:pPr>
        <w:pStyle w:val="ListParagraph"/>
        <w:numPr>
          <w:ilvl w:val="0"/>
          <w:numId w:val="7"/>
        </w:numPr>
        <w:tabs>
          <w:tab w:val="left" w:pos="3061"/>
        </w:tabs>
        <w:spacing w:before="1"/>
        <w:ind w:hanging="361"/>
        <w:rPr>
          <w:rFonts w:ascii="Tahoma" w:hAnsi="Tahoma" w:cs="Tahoma"/>
        </w:rPr>
      </w:pPr>
      <w:r w:rsidRPr="00C40FDF">
        <w:rPr>
          <w:rFonts w:ascii="Tahoma" w:hAnsi="Tahoma" w:cs="Tahoma"/>
        </w:rPr>
        <w:t>Online Consent by the Candidates Second</w:t>
      </w:r>
      <w:r w:rsidR="00AE7F61" w:rsidRPr="00C40FDF">
        <w:rPr>
          <w:rFonts w:ascii="Tahoma" w:hAnsi="Tahoma" w:cs="Tahoma"/>
        </w:rPr>
        <w:t xml:space="preserve"> </w:t>
      </w:r>
      <w:r w:rsidRPr="00C40FDF">
        <w:rPr>
          <w:rFonts w:ascii="Tahoma" w:hAnsi="Tahoma" w:cs="Tahoma"/>
        </w:rPr>
        <w:t>Round</w:t>
      </w:r>
    </w:p>
    <w:p w:rsidR="005131D3" w:rsidRDefault="00601AC6">
      <w:pPr>
        <w:pStyle w:val="ListParagraph"/>
        <w:numPr>
          <w:ilvl w:val="0"/>
          <w:numId w:val="7"/>
        </w:numPr>
        <w:tabs>
          <w:tab w:val="left" w:pos="3061"/>
        </w:tabs>
        <w:ind w:hanging="361"/>
        <w:rPr>
          <w:rFonts w:ascii="Tahoma" w:hAnsi="Tahoma" w:cs="Tahoma"/>
        </w:rPr>
      </w:pPr>
      <w:r w:rsidRPr="00C40FDF">
        <w:rPr>
          <w:rFonts w:ascii="Tahoma" w:hAnsi="Tahoma" w:cs="Tahoma"/>
        </w:rPr>
        <w:t xml:space="preserve">Orientation </w:t>
      </w:r>
      <w:proofErr w:type="spellStart"/>
      <w:r w:rsidRPr="00C40FDF">
        <w:rPr>
          <w:rFonts w:ascii="Tahoma" w:hAnsi="Tahoma" w:cs="Tahoma"/>
        </w:rPr>
        <w:t>Programme</w:t>
      </w:r>
      <w:proofErr w:type="spellEnd"/>
      <w:r w:rsidRPr="00C40FDF">
        <w:rPr>
          <w:rFonts w:ascii="Tahoma" w:hAnsi="Tahoma" w:cs="Tahoma"/>
        </w:rPr>
        <w:t xml:space="preserve"> to be attended by all the candidates,</w:t>
      </w:r>
      <w:r w:rsidR="00AE7F61" w:rsidRPr="00C40FDF">
        <w:rPr>
          <w:rFonts w:ascii="Tahoma" w:hAnsi="Tahoma" w:cs="Tahoma"/>
        </w:rPr>
        <w:t xml:space="preserve"> </w:t>
      </w:r>
      <w:r w:rsidRPr="00C40FDF">
        <w:rPr>
          <w:rFonts w:ascii="Tahoma" w:hAnsi="Tahoma" w:cs="Tahoma"/>
        </w:rPr>
        <w:t>compulsorily.</w:t>
      </w:r>
    </w:p>
    <w:p w:rsidR="002F721F" w:rsidRPr="00C40FDF" w:rsidRDefault="007A77FD">
      <w:pPr>
        <w:pStyle w:val="ListParagraph"/>
        <w:numPr>
          <w:ilvl w:val="0"/>
          <w:numId w:val="7"/>
        </w:numPr>
        <w:tabs>
          <w:tab w:val="left" w:pos="3061"/>
        </w:tabs>
        <w:ind w:hanging="361"/>
        <w:rPr>
          <w:rFonts w:ascii="Tahoma" w:hAnsi="Tahoma" w:cs="Tahoma"/>
        </w:rPr>
      </w:pPr>
      <w:r>
        <w:rPr>
          <w:rFonts w:ascii="Tahoma" w:hAnsi="Tahoma" w:cs="Tahoma"/>
        </w:rPr>
        <w:t xml:space="preserve">Access is given for </w:t>
      </w:r>
      <w:r w:rsidRPr="007A77FD">
        <w:rPr>
          <w:rFonts w:ascii="Tahoma" w:hAnsi="Tahoma" w:cs="Tahoma"/>
        </w:rPr>
        <w:t>MOCK assessment where</w:t>
      </w:r>
      <w:r>
        <w:rPr>
          <w:rFonts w:ascii="Tahoma" w:hAnsi="Tahoma" w:cs="Tahoma"/>
          <w:color w:val="000000"/>
          <w:shd w:val="clear" w:color="auto" w:fill="FFFFFF"/>
        </w:rPr>
        <w:t xml:space="preserve"> you may </w:t>
      </w:r>
      <w:proofErr w:type="spellStart"/>
      <w:r>
        <w:rPr>
          <w:rFonts w:ascii="Tahoma" w:hAnsi="Tahoma" w:cs="Tahoma"/>
          <w:color w:val="000000"/>
          <w:shd w:val="clear" w:color="auto" w:fill="FFFFFF"/>
        </w:rPr>
        <w:t>practise</w:t>
      </w:r>
      <w:proofErr w:type="spellEnd"/>
      <w:r>
        <w:rPr>
          <w:rFonts w:ascii="Tahoma" w:hAnsi="Tahoma" w:cs="Tahoma"/>
          <w:color w:val="000000"/>
          <w:shd w:val="clear" w:color="auto" w:fill="FFFFFF"/>
        </w:rPr>
        <w:t> </w:t>
      </w:r>
      <w:r>
        <w:rPr>
          <w:rFonts w:ascii="Tahoma" w:hAnsi="Tahoma" w:cs="Tahoma"/>
          <w:color w:val="000000"/>
          <w:bdr w:val="none" w:sz="0" w:space="0" w:color="auto" w:frame="1"/>
          <w:shd w:val="clear" w:color="auto" w:fill="FFFFFF"/>
        </w:rPr>
        <w:t>for Psychometric / domain assessment before appearing for actual test</w:t>
      </w:r>
    </w:p>
    <w:p w:rsidR="005131D3" w:rsidRDefault="00601AC6" w:rsidP="00C40FDF">
      <w:pPr>
        <w:pStyle w:val="ListParagraph"/>
        <w:numPr>
          <w:ilvl w:val="0"/>
          <w:numId w:val="7"/>
        </w:numPr>
        <w:tabs>
          <w:tab w:val="left" w:pos="3061"/>
        </w:tabs>
        <w:spacing w:before="2" w:line="240" w:lineRule="auto"/>
        <w:ind w:right="1253"/>
        <w:rPr>
          <w:rFonts w:ascii="Tahoma" w:hAnsi="Tahoma" w:cs="Tahoma"/>
        </w:rPr>
      </w:pPr>
      <w:bookmarkStart w:id="0" w:name="_GoBack"/>
      <w:bookmarkEnd w:id="0"/>
      <w:r w:rsidRPr="00C40FDF">
        <w:rPr>
          <w:rFonts w:ascii="Tahoma" w:hAnsi="Tahoma" w:cs="Tahoma"/>
        </w:rPr>
        <w:t xml:space="preserve">Campus Interview and Orientation </w:t>
      </w:r>
      <w:proofErr w:type="spellStart"/>
      <w:r w:rsidRPr="00C40FDF">
        <w:rPr>
          <w:rFonts w:ascii="Tahoma" w:hAnsi="Tahoma" w:cs="Tahoma"/>
        </w:rPr>
        <w:t>Programme</w:t>
      </w:r>
      <w:proofErr w:type="spellEnd"/>
      <w:r w:rsidRPr="00C40FDF">
        <w:rPr>
          <w:rFonts w:ascii="Tahoma" w:hAnsi="Tahoma" w:cs="Tahoma"/>
        </w:rPr>
        <w:t xml:space="preserve"> dates at various </w:t>
      </w:r>
      <w:proofErr w:type="spellStart"/>
      <w:r w:rsidRPr="00C40FDF">
        <w:rPr>
          <w:rFonts w:ascii="Tahoma" w:hAnsi="Tahoma" w:cs="Tahoma"/>
        </w:rPr>
        <w:t>centres</w:t>
      </w:r>
      <w:proofErr w:type="spellEnd"/>
      <w:r w:rsidRPr="00C40FDF">
        <w:rPr>
          <w:rFonts w:ascii="Tahoma" w:hAnsi="Tahoma" w:cs="Tahoma"/>
        </w:rPr>
        <w:t>, available in the</w:t>
      </w:r>
      <w:r w:rsidR="00AE7F61" w:rsidRPr="00C40FDF">
        <w:rPr>
          <w:rFonts w:ascii="Tahoma" w:hAnsi="Tahoma" w:cs="Tahoma"/>
        </w:rPr>
        <w:t xml:space="preserve"> </w:t>
      </w:r>
      <w:r w:rsidRPr="00C40FDF">
        <w:rPr>
          <w:rFonts w:ascii="Tahoma" w:hAnsi="Tahoma" w:cs="Tahoma"/>
        </w:rPr>
        <w:t>Announcement</w:t>
      </w:r>
    </w:p>
    <w:p w:rsidR="00C40FDF" w:rsidRPr="00C40FDF" w:rsidRDefault="00C40FDF" w:rsidP="00C40FDF">
      <w:pPr>
        <w:pStyle w:val="ListParagraph"/>
        <w:tabs>
          <w:tab w:val="left" w:pos="3061"/>
        </w:tabs>
        <w:spacing w:before="2" w:line="240" w:lineRule="auto"/>
        <w:ind w:right="1253" w:firstLine="0"/>
        <w:rPr>
          <w:rFonts w:ascii="Tahoma" w:hAnsi="Tahoma" w:cs="Tahoma"/>
        </w:rPr>
      </w:pPr>
    </w:p>
    <w:p w:rsidR="005131D3" w:rsidRPr="00C40FDF" w:rsidRDefault="005131D3">
      <w:pPr>
        <w:pStyle w:val="BodyText"/>
        <w:spacing w:before="10"/>
        <w:rPr>
          <w:rFonts w:ascii="Tahoma" w:hAnsi="Tahoma" w:cs="Tahoma"/>
        </w:rPr>
      </w:pPr>
    </w:p>
    <w:p w:rsidR="005131D3" w:rsidRPr="00C40FDF" w:rsidRDefault="00601AC6">
      <w:pPr>
        <w:spacing w:before="1"/>
        <w:ind w:left="1260"/>
        <w:jc w:val="both"/>
        <w:rPr>
          <w:rFonts w:ascii="Tahoma" w:hAnsi="Tahoma" w:cs="Tahoma"/>
          <w:b/>
        </w:rPr>
      </w:pPr>
      <w:r w:rsidRPr="00C40FDF">
        <w:rPr>
          <w:rFonts w:ascii="Tahoma" w:hAnsi="Tahoma" w:cs="Tahoma"/>
          <w:b/>
        </w:rPr>
        <w:t>Various categories of Queries:</w:t>
      </w:r>
    </w:p>
    <w:p w:rsidR="005131D3" w:rsidRPr="00C40FDF" w:rsidRDefault="005131D3">
      <w:pPr>
        <w:pStyle w:val="BodyText"/>
        <w:rPr>
          <w:rFonts w:ascii="Tahoma" w:hAnsi="Tahoma" w:cs="Tahoma"/>
          <w:b/>
        </w:rPr>
      </w:pPr>
    </w:p>
    <w:p w:rsidR="005131D3" w:rsidRPr="00C40FDF" w:rsidRDefault="00601AC6">
      <w:pPr>
        <w:pStyle w:val="ListParagraph"/>
        <w:numPr>
          <w:ilvl w:val="0"/>
          <w:numId w:val="6"/>
        </w:numPr>
        <w:tabs>
          <w:tab w:val="left" w:pos="1981"/>
        </w:tabs>
        <w:spacing w:line="281" w:lineRule="exact"/>
        <w:ind w:hanging="361"/>
        <w:rPr>
          <w:rFonts w:ascii="Tahoma" w:hAnsi="Tahoma" w:cs="Tahoma"/>
        </w:rPr>
      </w:pPr>
      <w:r w:rsidRPr="00C40FDF">
        <w:rPr>
          <w:rFonts w:ascii="Tahoma" w:hAnsi="Tahoma" w:cs="Tahoma"/>
        </w:rPr>
        <w:t>Eligibility Online Registration and filling up the</w:t>
      </w:r>
      <w:r w:rsidR="002F721F">
        <w:rPr>
          <w:rFonts w:ascii="Tahoma" w:hAnsi="Tahoma" w:cs="Tahoma"/>
        </w:rPr>
        <w:t xml:space="preserve"> </w:t>
      </w:r>
      <w:r w:rsidRPr="00C40FDF">
        <w:rPr>
          <w:rFonts w:ascii="Tahoma" w:hAnsi="Tahoma" w:cs="Tahoma"/>
        </w:rPr>
        <w:t>Form</w:t>
      </w:r>
    </w:p>
    <w:p w:rsidR="005131D3" w:rsidRPr="00C40FDF" w:rsidRDefault="00601AC6">
      <w:pPr>
        <w:pStyle w:val="ListParagraph"/>
        <w:numPr>
          <w:ilvl w:val="0"/>
          <w:numId w:val="6"/>
        </w:numPr>
        <w:tabs>
          <w:tab w:val="left" w:pos="1981"/>
        </w:tabs>
        <w:spacing w:line="281" w:lineRule="exact"/>
        <w:ind w:hanging="361"/>
        <w:rPr>
          <w:rFonts w:ascii="Tahoma" w:hAnsi="Tahoma" w:cs="Tahoma"/>
        </w:rPr>
      </w:pPr>
      <w:r w:rsidRPr="00C40FDF">
        <w:rPr>
          <w:rFonts w:ascii="Tahoma" w:hAnsi="Tahoma" w:cs="Tahoma"/>
        </w:rPr>
        <w:t>Orientation</w:t>
      </w:r>
      <w:r w:rsidR="00AE7F61" w:rsidRPr="00C40FDF">
        <w:rPr>
          <w:rFonts w:ascii="Tahoma" w:hAnsi="Tahoma" w:cs="Tahoma"/>
        </w:rPr>
        <w:t xml:space="preserve"> </w:t>
      </w:r>
      <w:proofErr w:type="spellStart"/>
      <w:r w:rsidRPr="00C40FDF">
        <w:rPr>
          <w:rFonts w:ascii="Tahoma" w:hAnsi="Tahoma" w:cs="Tahoma"/>
        </w:rPr>
        <w:t>Programme</w:t>
      </w:r>
      <w:proofErr w:type="spellEnd"/>
    </w:p>
    <w:p w:rsidR="005131D3" w:rsidRPr="00C40FDF" w:rsidRDefault="00601AC6">
      <w:pPr>
        <w:pStyle w:val="ListParagraph"/>
        <w:numPr>
          <w:ilvl w:val="0"/>
          <w:numId w:val="6"/>
        </w:numPr>
        <w:tabs>
          <w:tab w:val="left" w:pos="1981"/>
        </w:tabs>
        <w:spacing w:line="281" w:lineRule="exact"/>
        <w:ind w:hanging="361"/>
        <w:rPr>
          <w:rFonts w:ascii="Tahoma" w:hAnsi="Tahoma" w:cs="Tahoma"/>
        </w:rPr>
      </w:pPr>
      <w:r w:rsidRPr="00C40FDF">
        <w:rPr>
          <w:rFonts w:ascii="Tahoma" w:hAnsi="Tahoma" w:cs="Tahoma"/>
        </w:rPr>
        <w:t>Online</w:t>
      </w:r>
      <w:r w:rsidR="002F721F">
        <w:rPr>
          <w:rFonts w:ascii="Tahoma" w:hAnsi="Tahoma" w:cs="Tahoma"/>
        </w:rPr>
        <w:t xml:space="preserve"> </w:t>
      </w:r>
      <w:r w:rsidRPr="00C40FDF">
        <w:rPr>
          <w:rFonts w:ascii="Tahoma" w:hAnsi="Tahoma" w:cs="Tahoma"/>
        </w:rPr>
        <w:t>Payment</w:t>
      </w:r>
    </w:p>
    <w:p w:rsidR="005131D3" w:rsidRPr="00C40FDF" w:rsidRDefault="005131D3">
      <w:pPr>
        <w:spacing w:line="281" w:lineRule="exact"/>
        <w:rPr>
          <w:rFonts w:ascii="Tahoma" w:hAnsi="Tahoma" w:cs="Tahoma"/>
        </w:rPr>
        <w:sectPr w:rsidR="005131D3" w:rsidRPr="00C40FDF">
          <w:type w:val="continuous"/>
          <w:pgSz w:w="12240" w:h="15840"/>
          <w:pgMar w:top="800" w:right="180" w:bottom="280" w:left="180" w:header="720" w:footer="720" w:gutter="0"/>
          <w:cols w:space="720"/>
        </w:sectPr>
      </w:pPr>
    </w:p>
    <w:tbl>
      <w:tblPr>
        <w:tblW w:w="0" w:type="auto"/>
        <w:tblInd w:w="456" w:type="dxa"/>
        <w:tblLayout w:type="fixed"/>
        <w:tblCellMar>
          <w:left w:w="0" w:type="dxa"/>
          <w:right w:w="0" w:type="dxa"/>
        </w:tblCellMar>
        <w:tblLook w:val="01E0" w:firstRow="1" w:lastRow="1" w:firstColumn="1" w:lastColumn="1" w:noHBand="0" w:noVBand="0"/>
      </w:tblPr>
      <w:tblGrid>
        <w:gridCol w:w="10884"/>
      </w:tblGrid>
      <w:tr w:rsidR="005131D3" w:rsidRPr="00C40FDF" w:rsidTr="00AB7AF4">
        <w:trPr>
          <w:trHeight w:val="699"/>
        </w:trPr>
        <w:tc>
          <w:tcPr>
            <w:tcW w:w="10884" w:type="dxa"/>
            <w:tcBorders>
              <w:bottom w:val="single" w:sz="12" w:space="0" w:color="F4AF83"/>
            </w:tcBorders>
          </w:tcPr>
          <w:p w:rsidR="005131D3" w:rsidRPr="00C40FDF" w:rsidRDefault="00601AC6">
            <w:pPr>
              <w:pStyle w:val="TableParagraph"/>
              <w:ind w:left="3981" w:right="3984"/>
              <w:jc w:val="center"/>
              <w:rPr>
                <w:rFonts w:ascii="Tahoma" w:hAnsi="Tahoma" w:cs="Tahoma"/>
                <w:b/>
              </w:rPr>
            </w:pPr>
            <w:r w:rsidRPr="00C40FDF">
              <w:rPr>
                <w:rFonts w:ascii="Tahoma" w:hAnsi="Tahoma" w:cs="Tahoma"/>
                <w:b/>
              </w:rPr>
              <w:lastRenderedPageBreak/>
              <w:t>About</w:t>
            </w:r>
            <w:r w:rsidR="00AE7F61" w:rsidRPr="00C40FDF">
              <w:rPr>
                <w:rFonts w:ascii="Tahoma" w:hAnsi="Tahoma" w:cs="Tahoma"/>
                <w:b/>
              </w:rPr>
              <w:t xml:space="preserve"> </w:t>
            </w:r>
            <w:r w:rsidRPr="00C40FDF">
              <w:rPr>
                <w:rFonts w:ascii="Tahoma" w:hAnsi="Tahoma" w:cs="Tahoma"/>
                <w:b/>
              </w:rPr>
              <w:t>Eligibility</w:t>
            </w:r>
          </w:p>
        </w:tc>
      </w:tr>
      <w:tr w:rsidR="005131D3" w:rsidRPr="00C40FDF" w:rsidTr="00AB7AF4">
        <w:trPr>
          <w:trHeight w:val="517"/>
        </w:trPr>
        <w:tc>
          <w:tcPr>
            <w:tcW w:w="10884" w:type="dxa"/>
            <w:tcBorders>
              <w:top w:val="single" w:sz="12" w:space="0" w:color="F4AF83"/>
              <w:bottom w:val="single" w:sz="2" w:space="0" w:color="F4AF83"/>
            </w:tcBorders>
            <w:shd w:val="clear" w:color="auto" w:fill="FAE3D4"/>
          </w:tcPr>
          <w:p w:rsidR="005131D3" w:rsidRPr="00C40FDF" w:rsidRDefault="005131D3" w:rsidP="00324EBA">
            <w:pPr>
              <w:pStyle w:val="TableParagraph"/>
              <w:rPr>
                <w:rFonts w:ascii="Tahoma" w:hAnsi="Tahoma" w:cs="Tahoma"/>
              </w:rPr>
            </w:pPr>
          </w:p>
          <w:p w:rsidR="005131D3" w:rsidRPr="00C40FDF" w:rsidRDefault="00C40FDF" w:rsidP="00C40FDF">
            <w:pPr>
              <w:pStyle w:val="TableParagraph"/>
              <w:spacing w:line="239" w:lineRule="exact"/>
              <w:rPr>
                <w:rFonts w:ascii="Tahoma" w:hAnsi="Tahoma" w:cs="Tahoma"/>
                <w:b/>
              </w:rPr>
            </w:pPr>
            <w:r>
              <w:rPr>
                <w:rFonts w:ascii="Tahoma" w:hAnsi="Tahoma" w:cs="Tahoma"/>
                <w:b/>
              </w:rPr>
              <w:t xml:space="preserve"> </w:t>
            </w:r>
            <w:r w:rsidR="00601AC6" w:rsidRPr="00C40FDF">
              <w:rPr>
                <w:rFonts w:ascii="Tahoma" w:hAnsi="Tahoma" w:cs="Tahoma"/>
                <w:b/>
              </w:rPr>
              <w:t xml:space="preserve">Q.1 What is the eligibility criteria for Campus Placement </w:t>
            </w:r>
            <w:proofErr w:type="spellStart"/>
            <w:r w:rsidR="00601AC6" w:rsidRPr="00C40FDF">
              <w:rPr>
                <w:rFonts w:ascii="Tahoma" w:hAnsi="Tahoma" w:cs="Tahoma"/>
                <w:b/>
              </w:rPr>
              <w:t>Programme</w:t>
            </w:r>
            <w:proofErr w:type="spellEnd"/>
            <w:r w:rsidR="00AE7F61" w:rsidRPr="00C40FDF">
              <w:rPr>
                <w:rFonts w:ascii="Tahoma" w:hAnsi="Tahoma" w:cs="Tahoma"/>
                <w:b/>
              </w:rPr>
              <w:t xml:space="preserve"> </w:t>
            </w:r>
            <w:r w:rsidR="00AE7F61" w:rsidRPr="00C40FDF">
              <w:rPr>
                <w:rFonts w:ascii="Tahoma" w:hAnsi="Tahoma" w:cs="Tahoma"/>
                <w:b/>
                <w:bCs/>
              </w:rPr>
              <w:t>February- March, 2020</w:t>
            </w:r>
            <w:r w:rsidR="00601AC6" w:rsidRPr="00C40FDF">
              <w:rPr>
                <w:rFonts w:ascii="Tahoma" w:hAnsi="Tahoma" w:cs="Tahoma"/>
                <w:b/>
              </w:rPr>
              <w:t>?</w:t>
            </w:r>
          </w:p>
        </w:tc>
      </w:tr>
      <w:tr w:rsidR="005131D3" w:rsidRPr="00C40FDF" w:rsidTr="00AB7AF4">
        <w:trPr>
          <w:trHeight w:val="515"/>
        </w:trPr>
        <w:tc>
          <w:tcPr>
            <w:tcW w:w="10884" w:type="dxa"/>
            <w:tcBorders>
              <w:top w:val="single" w:sz="2" w:space="0" w:color="F4AF83"/>
              <w:bottom w:val="single" w:sz="2" w:space="0" w:color="F4AF83"/>
            </w:tcBorders>
          </w:tcPr>
          <w:p w:rsidR="005131D3" w:rsidRDefault="00AB7AF4" w:rsidP="00AB7AF4">
            <w:pPr>
              <w:pStyle w:val="TableParagraph"/>
              <w:spacing w:before="4" w:line="256" w:lineRule="exact"/>
              <w:ind w:right="92"/>
              <w:rPr>
                <w:rFonts w:ascii="Tahoma" w:hAnsi="Tahoma" w:cs="Tahoma"/>
              </w:rPr>
            </w:pPr>
            <w:r>
              <w:rPr>
                <w:rFonts w:ascii="Tahoma" w:hAnsi="Tahoma" w:cs="Tahoma"/>
              </w:rPr>
              <w:t xml:space="preserve"> </w:t>
            </w:r>
            <w:r w:rsidR="00601AC6" w:rsidRPr="00C40FDF">
              <w:rPr>
                <w:rFonts w:ascii="Tahoma" w:hAnsi="Tahoma" w:cs="Tahoma"/>
              </w:rPr>
              <w:t xml:space="preserve">A.1 The candidates who fulfill the following criteria are eligible to appear in the Campus Placement Programme to be held in </w:t>
            </w:r>
            <w:r w:rsidR="00AE7F61" w:rsidRPr="00C40FDF">
              <w:rPr>
                <w:rFonts w:ascii="Tahoma" w:hAnsi="Tahoma" w:cs="Tahoma"/>
                <w:b/>
                <w:bCs/>
              </w:rPr>
              <w:t>February- March, 2020</w:t>
            </w:r>
            <w:r w:rsidR="00601AC6" w:rsidRPr="00C40FDF">
              <w:rPr>
                <w:rFonts w:ascii="Tahoma" w:hAnsi="Tahoma" w:cs="Tahoma"/>
              </w:rPr>
              <w:t>:</w:t>
            </w:r>
          </w:p>
          <w:p w:rsidR="00AB7AF4" w:rsidRPr="00C40FDF" w:rsidRDefault="00AB7AF4">
            <w:pPr>
              <w:pStyle w:val="TableParagraph"/>
              <w:spacing w:before="4" w:line="256" w:lineRule="exact"/>
              <w:ind w:left="108" w:right="92"/>
              <w:rPr>
                <w:rFonts w:ascii="Tahoma" w:hAnsi="Tahoma" w:cs="Tahoma"/>
              </w:rPr>
            </w:pPr>
          </w:p>
        </w:tc>
      </w:tr>
      <w:tr w:rsidR="005131D3" w:rsidRPr="00C40FDF" w:rsidTr="00AB7AF4">
        <w:trPr>
          <w:trHeight w:val="167"/>
        </w:trPr>
        <w:tc>
          <w:tcPr>
            <w:tcW w:w="10884" w:type="dxa"/>
            <w:tcBorders>
              <w:top w:val="single" w:sz="2" w:space="0" w:color="F4AF83"/>
              <w:bottom w:val="single" w:sz="4" w:space="0" w:color="000000"/>
            </w:tcBorders>
            <w:shd w:val="clear" w:color="auto" w:fill="FAE3D4"/>
          </w:tcPr>
          <w:p w:rsidR="00AB7AF4" w:rsidRPr="00C40FDF" w:rsidRDefault="00AB7AF4">
            <w:pPr>
              <w:pStyle w:val="TableParagraph"/>
              <w:rPr>
                <w:rFonts w:ascii="Tahoma" w:hAnsi="Tahoma" w:cs="Tahoma"/>
              </w:rPr>
            </w:pPr>
          </w:p>
        </w:tc>
      </w:tr>
      <w:tr w:rsidR="005131D3" w:rsidRPr="00C40FDF" w:rsidTr="00AB7AF4">
        <w:trPr>
          <w:trHeight w:val="2653"/>
        </w:trPr>
        <w:tc>
          <w:tcPr>
            <w:tcW w:w="10884" w:type="dxa"/>
            <w:tcBorders>
              <w:top w:val="single" w:sz="4" w:space="0" w:color="000000"/>
              <w:bottom w:val="single" w:sz="4" w:space="0" w:color="000000"/>
            </w:tcBorders>
            <w:shd w:val="clear" w:color="auto" w:fill="FAE3D4"/>
          </w:tcPr>
          <w:tbl>
            <w:tblPr>
              <w:tblpPr w:leftFromText="180" w:rightFromText="180" w:vertAnchor="text" w:horzAnchor="margin" w:tblpY="-265"/>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55"/>
              <w:gridCol w:w="6055"/>
            </w:tblGrid>
            <w:tr w:rsidR="00CB6900" w:rsidRPr="00C40FDF" w:rsidTr="00AB7AF4">
              <w:trPr>
                <w:trHeight w:val="866"/>
              </w:trPr>
              <w:tc>
                <w:tcPr>
                  <w:tcW w:w="22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900" w:rsidRPr="00C40FDF" w:rsidRDefault="00CB6900" w:rsidP="00CB6900">
                  <w:pPr>
                    <w:rPr>
                      <w:rFonts w:ascii="Tahoma" w:eastAsia="Arial Unicode MS" w:hAnsi="Tahoma" w:cs="Tahoma"/>
                    </w:rPr>
                  </w:pPr>
                  <w:r w:rsidRPr="00C40FDF">
                    <w:rPr>
                      <w:rFonts w:ascii="Tahoma" w:eastAsia="Arial Unicode MS" w:hAnsi="Tahoma" w:cs="Tahoma"/>
                      <w:b/>
                      <w:bCs/>
                      <w:lang w:val="en-GB"/>
                    </w:rPr>
                    <w:t>Clearance of Final Examination of Chartered Accountancy Course</w:t>
                  </w:r>
                </w:p>
              </w:tc>
              <w:tc>
                <w:tcPr>
                  <w:tcW w:w="2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900" w:rsidRPr="00C40FDF" w:rsidRDefault="00CB6900" w:rsidP="00CB6900">
                  <w:pPr>
                    <w:rPr>
                      <w:rFonts w:ascii="Tahoma" w:eastAsia="Arial Unicode MS" w:hAnsi="Tahoma" w:cs="Tahoma"/>
                    </w:rPr>
                  </w:pPr>
                  <w:r w:rsidRPr="00C40FDF">
                    <w:rPr>
                      <w:rFonts w:ascii="Tahoma" w:eastAsia="Arial Unicode MS" w:hAnsi="Tahoma" w:cs="Tahoma"/>
                      <w:b/>
                      <w:bCs/>
                      <w:lang w:val="en-GB"/>
                    </w:rPr>
                    <w:t>Completion of </w:t>
                  </w:r>
                  <w:proofErr w:type="spellStart"/>
                  <w:r w:rsidRPr="00C40FDF">
                    <w:rPr>
                      <w:rFonts w:ascii="Tahoma" w:eastAsia="Arial Unicode MS" w:hAnsi="Tahoma" w:cs="Tahoma"/>
                      <w:b/>
                      <w:bCs/>
                      <w:lang w:val="en-GB"/>
                    </w:rPr>
                    <w:t>Articleship</w:t>
                  </w:r>
                  <w:proofErr w:type="spellEnd"/>
                  <w:r w:rsidRPr="00C40FDF">
                    <w:rPr>
                      <w:rFonts w:ascii="Tahoma" w:eastAsia="Arial Unicode MS" w:hAnsi="Tahoma" w:cs="Tahoma"/>
                      <w:b/>
                      <w:bCs/>
                      <w:lang w:val="en-GB"/>
                    </w:rPr>
                    <w:t xml:space="preserve"> </w:t>
                  </w:r>
                </w:p>
              </w:tc>
            </w:tr>
            <w:tr w:rsidR="00CB6900" w:rsidRPr="00C40FDF" w:rsidTr="00AB7AF4">
              <w:trPr>
                <w:trHeight w:val="409"/>
              </w:trPr>
              <w:tc>
                <w:tcPr>
                  <w:tcW w:w="22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900" w:rsidRPr="00C40FDF" w:rsidRDefault="00CB6900" w:rsidP="00CB6900">
                  <w:pPr>
                    <w:spacing w:line="128" w:lineRule="atLeast"/>
                    <w:rPr>
                      <w:rFonts w:ascii="Tahoma" w:eastAsia="Arial Unicode MS" w:hAnsi="Tahoma" w:cs="Tahoma"/>
                    </w:rPr>
                  </w:pPr>
                  <w:r w:rsidRPr="00C40FDF">
                    <w:rPr>
                      <w:rFonts w:ascii="Tahoma" w:eastAsia="Arial Unicode MS" w:hAnsi="Tahoma" w:cs="Tahoma"/>
                      <w:lang w:val="en-GB"/>
                    </w:rPr>
                    <w:t>November, 2019</w:t>
                  </w:r>
                </w:p>
              </w:tc>
              <w:tc>
                <w:tcPr>
                  <w:tcW w:w="2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900" w:rsidRPr="00C40FDF" w:rsidRDefault="00CB6900" w:rsidP="00CB6900">
                  <w:pPr>
                    <w:spacing w:line="128" w:lineRule="atLeast"/>
                    <w:rPr>
                      <w:rFonts w:ascii="Tahoma" w:eastAsia="Arial Unicode MS" w:hAnsi="Tahoma" w:cs="Tahoma"/>
                    </w:rPr>
                  </w:pPr>
                  <w:r w:rsidRPr="00C40FDF">
                    <w:rPr>
                      <w:rFonts w:ascii="Tahoma" w:eastAsia="Arial Unicode MS" w:hAnsi="Tahoma" w:cs="Tahoma"/>
                      <w:lang w:val="en-GB"/>
                    </w:rPr>
                    <w:t>Completing their </w:t>
                  </w:r>
                  <w:proofErr w:type="spellStart"/>
                  <w:r w:rsidRPr="00C40FDF">
                    <w:rPr>
                      <w:rFonts w:ascii="Tahoma" w:eastAsia="Arial Unicode MS" w:hAnsi="Tahoma" w:cs="Tahoma"/>
                      <w:lang w:val="en-GB"/>
                    </w:rPr>
                    <w:t>articleship</w:t>
                  </w:r>
                  <w:proofErr w:type="spellEnd"/>
                  <w:r w:rsidRPr="00C40FDF">
                    <w:rPr>
                      <w:rFonts w:ascii="Tahoma" w:eastAsia="Arial Unicode MS" w:hAnsi="Tahoma" w:cs="Tahoma"/>
                      <w:lang w:val="en-GB"/>
                    </w:rPr>
                    <w:t xml:space="preserve"> by  30</w:t>
                  </w:r>
                  <w:r w:rsidRPr="00C40FDF">
                    <w:rPr>
                      <w:rFonts w:ascii="Tahoma" w:eastAsia="Arial Unicode MS" w:hAnsi="Tahoma" w:cs="Tahoma"/>
                      <w:vertAlign w:val="superscript"/>
                      <w:lang w:val="en-GB"/>
                    </w:rPr>
                    <w:t>th</w:t>
                  </w:r>
                  <w:r w:rsidRPr="00C40FDF">
                    <w:rPr>
                      <w:rFonts w:ascii="Tahoma" w:eastAsia="Arial Unicode MS" w:hAnsi="Tahoma" w:cs="Tahoma"/>
                      <w:lang w:val="en-GB"/>
                    </w:rPr>
                    <w:t xml:space="preserve">  April, 2020</w:t>
                  </w:r>
                </w:p>
              </w:tc>
            </w:tr>
            <w:tr w:rsidR="00CB6900" w:rsidRPr="00C40FDF" w:rsidTr="00AB7AF4">
              <w:trPr>
                <w:trHeight w:val="453"/>
              </w:trPr>
              <w:tc>
                <w:tcPr>
                  <w:tcW w:w="22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900" w:rsidRPr="00C40FDF" w:rsidRDefault="00CB6900" w:rsidP="00CB6900">
                  <w:pPr>
                    <w:rPr>
                      <w:rFonts w:ascii="Tahoma" w:eastAsia="Arial Unicode MS" w:hAnsi="Tahoma" w:cs="Tahoma"/>
                      <w:lang w:val="en-GB"/>
                    </w:rPr>
                  </w:pPr>
                  <w:r w:rsidRPr="00C40FDF">
                    <w:rPr>
                      <w:rFonts w:ascii="Tahoma" w:eastAsia="Arial Unicode MS" w:hAnsi="Tahoma" w:cs="Tahoma"/>
                      <w:lang w:val="en-GB"/>
                    </w:rPr>
                    <w:t>May 2019/Nov 2018 or whose CA Final results were declared in revaluation/re verification after 26</w:t>
                  </w:r>
                  <w:r w:rsidRPr="00C40FDF">
                    <w:rPr>
                      <w:rFonts w:ascii="Tahoma" w:eastAsia="Arial Unicode MS" w:hAnsi="Tahoma" w:cs="Tahoma"/>
                      <w:vertAlign w:val="superscript"/>
                      <w:lang w:val="en-GB"/>
                    </w:rPr>
                    <w:t>th</w:t>
                  </w:r>
                  <w:r w:rsidRPr="00C40FDF">
                    <w:rPr>
                      <w:rFonts w:ascii="Tahoma" w:eastAsia="Arial Unicode MS" w:hAnsi="Tahoma" w:cs="Tahoma"/>
                      <w:lang w:val="en-GB"/>
                    </w:rPr>
                    <w:t xml:space="preserve"> August, 2019.</w:t>
                  </w:r>
                </w:p>
              </w:tc>
              <w:tc>
                <w:tcPr>
                  <w:tcW w:w="2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900" w:rsidRPr="00C40FDF" w:rsidRDefault="00CB6900" w:rsidP="00CB6900">
                  <w:pPr>
                    <w:rPr>
                      <w:rFonts w:ascii="Tahoma" w:eastAsia="Arial Unicode MS" w:hAnsi="Tahoma" w:cs="Tahoma"/>
                    </w:rPr>
                  </w:pPr>
                  <w:r w:rsidRPr="00C40FDF">
                    <w:rPr>
                      <w:rFonts w:ascii="Tahoma" w:eastAsia="Arial Unicode MS" w:hAnsi="Tahoma" w:cs="Tahoma"/>
                      <w:lang w:val="en-GB"/>
                    </w:rPr>
                    <w:t>Completing their </w:t>
                  </w:r>
                  <w:proofErr w:type="spellStart"/>
                  <w:r w:rsidRPr="00C40FDF">
                    <w:rPr>
                      <w:rFonts w:ascii="Tahoma" w:eastAsia="Arial Unicode MS" w:hAnsi="Tahoma" w:cs="Tahoma"/>
                      <w:lang w:val="en-GB"/>
                    </w:rPr>
                    <w:t>articleship</w:t>
                  </w:r>
                  <w:proofErr w:type="spellEnd"/>
                  <w:r w:rsidRPr="00C40FDF">
                    <w:rPr>
                      <w:rFonts w:ascii="Tahoma" w:eastAsia="Arial Unicode MS" w:hAnsi="Tahoma" w:cs="Tahoma"/>
                      <w:lang w:val="en-GB"/>
                    </w:rPr>
                    <w:t> between 1</w:t>
                  </w:r>
                  <w:r w:rsidRPr="00C40FDF">
                    <w:rPr>
                      <w:rFonts w:ascii="Tahoma" w:eastAsia="Arial Unicode MS" w:hAnsi="Tahoma" w:cs="Tahoma"/>
                      <w:vertAlign w:val="superscript"/>
                      <w:lang w:val="en-GB"/>
                    </w:rPr>
                    <w:t>st</w:t>
                  </w:r>
                  <w:r w:rsidRPr="00C40FDF">
                    <w:rPr>
                      <w:rFonts w:ascii="Tahoma" w:eastAsia="Arial Unicode MS" w:hAnsi="Tahoma" w:cs="Tahoma"/>
                      <w:lang w:val="en-GB"/>
                    </w:rPr>
                    <w:t> November, 2019, and 30</w:t>
                  </w:r>
                  <w:r w:rsidRPr="00C40FDF">
                    <w:rPr>
                      <w:rFonts w:ascii="Tahoma" w:eastAsia="Arial Unicode MS" w:hAnsi="Tahoma" w:cs="Tahoma"/>
                      <w:vertAlign w:val="superscript"/>
                      <w:lang w:val="en-GB"/>
                    </w:rPr>
                    <w:t>th</w:t>
                  </w:r>
                  <w:r w:rsidRPr="00C40FDF">
                    <w:rPr>
                      <w:rFonts w:ascii="Tahoma" w:eastAsia="Arial Unicode MS" w:hAnsi="Tahoma" w:cs="Tahoma"/>
                      <w:lang w:val="en-GB"/>
                    </w:rPr>
                    <w:t xml:space="preserve"> April, 2020 and have not applied in earlier Campus Placement Programme.</w:t>
                  </w:r>
                </w:p>
              </w:tc>
            </w:tr>
          </w:tbl>
          <w:p w:rsidR="005131D3" w:rsidRPr="00AB7AF4" w:rsidRDefault="005131D3" w:rsidP="00AB7AF4"/>
        </w:tc>
      </w:tr>
      <w:tr w:rsidR="005131D3" w:rsidRPr="00C40FDF" w:rsidTr="00AB7AF4">
        <w:trPr>
          <w:trHeight w:val="1031"/>
        </w:trPr>
        <w:tc>
          <w:tcPr>
            <w:tcW w:w="10884" w:type="dxa"/>
            <w:tcBorders>
              <w:top w:val="single" w:sz="2" w:space="0" w:color="F4AF83"/>
              <w:bottom w:val="single" w:sz="2" w:space="0" w:color="F4AF83"/>
            </w:tcBorders>
          </w:tcPr>
          <w:p w:rsidR="005131D3" w:rsidRPr="00C40FDF" w:rsidRDefault="005131D3">
            <w:pPr>
              <w:pStyle w:val="TableParagraph"/>
              <w:rPr>
                <w:rFonts w:ascii="Tahoma" w:hAnsi="Tahoma" w:cs="Tahoma"/>
              </w:rPr>
            </w:pPr>
          </w:p>
          <w:p w:rsidR="005131D3" w:rsidRPr="00C40FDF" w:rsidRDefault="00601AC6" w:rsidP="00CB6900">
            <w:pPr>
              <w:pStyle w:val="TableParagraph"/>
              <w:spacing w:before="1"/>
              <w:ind w:left="108"/>
              <w:jc w:val="both"/>
              <w:rPr>
                <w:rFonts w:ascii="Tahoma" w:hAnsi="Tahoma" w:cs="Tahoma"/>
                <w:b/>
              </w:rPr>
            </w:pPr>
            <w:r w:rsidRPr="00C40FDF">
              <w:rPr>
                <w:rFonts w:ascii="Tahoma" w:hAnsi="Tahoma" w:cs="Tahoma"/>
                <w:b/>
              </w:rPr>
              <w:t>Q.2 If a candidate has qua</w:t>
            </w:r>
            <w:r w:rsidR="00B01FA5" w:rsidRPr="00C40FDF">
              <w:rPr>
                <w:rFonts w:ascii="Tahoma" w:hAnsi="Tahoma" w:cs="Tahoma"/>
                <w:b/>
              </w:rPr>
              <w:t>lified in the CA. Final Exam in Nov</w:t>
            </w:r>
            <w:r w:rsidRPr="00C40FDF">
              <w:rPr>
                <w:rFonts w:ascii="Tahoma" w:hAnsi="Tahoma" w:cs="Tahoma"/>
                <w:b/>
              </w:rPr>
              <w:t xml:space="preserve"> 201</w:t>
            </w:r>
            <w:r w:rsidR="00250923" w:rsidRPr="00C40FDF">
              <w:rPr>
                <w:rFonts w:ascii="Tahoma" w:hAnsi="Tahoma" w:cs="Tahoma"/>
                <w:b/>
              </w:rPr>
              <w:t>9</w:t>
            </w:r>
            <w:r w:rsidRPr="00C40FDF">
              <w:rPr>
                <w:rFonts w:ascii="Tahoma" w:hAnsi="Tahoma" w:cs="Tahoma"/>
                <w:b/>
              </w:rPr>
              <w:t xml:space="preserve"> but the </w:t>
            </w:r>
            <w:proofErr w:type="spellStart"/>
            <w:r w:rsidRPr="00C40FDF">
              <w:rPr>
                <w:rFonts w:ascii="Tahoma" w:hAnsi="Tahoma" w:cs="Tahoma"/>
                <w:b/>
              </w:rPr>
              <w:t>Articleship</w:t>
            </w:r>
            <w:proofErr w:type="spellEnd"/>
            <w:r w:rsidRPr="00C40FDF">
              <w:rPr>
                <w:rFonts w:ascii="Tahoma" w:hAnsi="Tahoma" w:cs="Tahoma"/>
                <w:b/>
              </w:rPr>
              <w:t xml:space="preserve"> is not completing in accordance with the Eligibility Guidelines i.e. </w:t>
            </w:r>
            <w:proofErr w:type="spellStart"/>
            <w:r w:rsidRPr="00C40FDF">
              <w:rPr>
                <w:rFonts w:ascii="Tahoma" w:hAnsi="Tahoma" w:cs="Tahoma"/>
                <w:b/>
              </w:rPr>
              <w:t>upto</w:t>
            </w:r>
            <w:proofErr w:type="spellEnd"/>
            <w:r w:rsidR="00B01FA5" w:rsidRPr="00C40FDF">
              <w:rPr>
                <w:rFonts w:ascii="Tahoma" w:hAnsi="Tahoma" w:cs="Tahoma"/>
                <w:b/>
              </w:rPr>
              <w:t xml:space="preserve"> </w:t>
            </w:r>
            <w:r w:rsidR="00B01FA5" w:rsidRPr="00C40FDF">
              <w:rPr>
                <w:rFonts w:ascii="Tahoma" w:hAnsi="Tahoma" w:cs="Tahoma"/>
                <w:b/>
                <w:lang w:val="en-GB"/>
              </w:rPr>
              <w:t>30</w:t>
            </w:r>
            <w:r w:rsidR="00B01FA5" w:rsidRPr="00CB6900">
              <w:rPr>
                <w:rFonts w:ascii="Tahoma" w:hAnsi="Tahoma" w:cs="Tahoma"/>
                <w:b/>
                <w:vertAlign w:val="superscript"/>
                <w:lang w:val="en-GB"/>
              </w:rPr>
              <w:t>th</w:t>
            </w:r>
            <w:r w:rsidR="00CB6900">
              <w:rPr>
                <w:rFonts w:ascii="Tahoma" w:hAnsi="Tahoma" w:cs="Tahoma"/>
                <w:b/>
                <w:lang w:val="en-GB"/>
              </w:rPr>
              <w:t xml:space="preserve"> </w:t>
            </w:r>
            <w:r w:rsidR="00B01FA5" w:rsidRPr="00C40FDF">
              <w:rPr>
                <w:rFonts w:ascii="Tahoma" w:hAnsi="Tahoma" w:cs="Tahoma"/>
                <w:b/>
                <w:lang w:val="en-GB"/>
              </w:rPr>
              <w:t>April, 2020</w:t>
            </w:r>
            <w:r w:rsidRPr="00C40FDF">
              <w:rPr>
                <w:rFonts w:ascii="Tahoma" w:hAnsi="Tahoma" w:cs="Tahoma"/>
                <w:b/>
              </w:rPr>
              <w:t>, is he/she eligible for Campus</w:t>
            </w:r>
            <w:r w:rsidR="00CB6900">
              <w:rPr>
                <w:rFonts w:ascii="Tahoma" w:hAnsi="Tahoma" w:cs="Tahoma"/>
                <w:b/>
              </w:rPr>
              <w:t xml:space="preserve"> </w:t>
            </w:r>
            <w:r w:rsidRPr="00C40FDF">
              <w:rPr>
                <w:rFonts w:ascii="Tahoma" w:hAnsi="Tahoma" w:cs="Tahoma"/>
                <w:b/>
              </w:rPr>
              <w:t xml:space="preserve">Placement </w:t>
            </w:r>
            <w:proofErr w:type="spellStart"/>
            <w:r w:rsidRPr="00C40FDF">
              <w:rPr>
                <w:rFonts w:ascii="Tahoma" w:hAnsi="Tahoma" w:cs="Tahoma"/>
                <w:b/>
              </w:rPr>
              <w:t>Programme</w:t>
            </w:r>
            <w:proofErr w:type="spellEnd"/>
            <w:r w:rsidRPr="00C40FDF">
              <w:rPr>
                <w:rFonts w:ascii="Tahoma" w:hAnsi="Tahoma" w:cs="Tahoma"/>
                <w:b/>
              </w:rPr>
              <w:t xml:space="preserve"> </w:t>
            </w:r>
            <w:r w:rsidR="00B01FA5" w:rsidRPr="00C40FDF">
              <w:rPr>
                <w:rFonts w:ascii="Tahoma" w:hAnsi="Tahoma" w:cs="Tahoma"/>
                <w:b/>
                <w:bCs/>
              </w:rPr>
              <w:t>February- March, 2020</w:t>
            </w:r>
            <w:r w:rsidRPr="00C40FDF">
              <w:rPr>
                <w:rFonts w:ascii="Tahoma" w:hAnsi="Tahoma" w:cs="Tahoma"/>
                <w:b/>
              </w:rPr>
              <w:t>?</w:t>
            </w:r>
          </w:p>
        </w:tc>
      </w:tr>
      <w:tr w:rsidR="005131D3" w:rsidRPr="00C40FDF" w:rsidTr="00AB7AF4">
        <w:trPr>
          <w:trHeight w:val="259"/>
        </w:trPr>
        <w:tc>
          <w:tcPr>
            <w:tcW w:w="10884" w:type="dxa"/>
            <w:tcBorders>
              <w:top w:val="single" w:sz="2" w:space="0" w:color="F4AF83"/>
              <w:bottom w:val="single" w:sz="2" w:space="0" w:color="F4AF83"/>
            </w:tcBorders>
            <w:shd w:val="clear" w:color="auto" w:fill="FAE3D4"/>
          </w:tcPr>
          <w:p w:rsidR="005131D3" w:rsidRPr="00C40FDF" w:rsidRDefault="005131D3">
            <w:pPr>
              <w:pStyle w:val="TableParagraph"/>
              <w:rPr>
                <w:rFonts w:ascii="Tahoma" w:hAnsi="Tahoma" w:cs="Tahoma"/>
              </w:rPr>
            </w:pPr>
          </w:p>
        </w:tc>
      </w:tr>
      <w:tr w:rsidR="005131D3" w:rsidRPr="00C40FDF" w:rsidTr="00AB7AF4">
        <w:trPr>
          <w:trHeight w:val="772"/>
        </w:trPr>
        <w:tc>
          <w:tcPr>
            <w:tcW w:w="10884" w:type="dxa"/>
            <w:tcBorders>
              <w:top w:val="single" w:sz="2" w:space="0" w:color="F4AF83"/>
              <w:bottom w:val="single" w:sz="2" w:space="0" w:color="F4AF83"/>
            </w:tcBorders>
          </w:tcPr>
          <w:p w:rsidR="005131D3" w:rsidRPr="00C40FDF" w:rsidRDefault="00601AC6" w:rsidP="00CB6900">
            <w:pPr>
              <w:pStyle w:val="TableParagraph"/>
              <w:ind w:left="108" w:right="92"/>
              <w:jc w:val="both"/>
              <w:rPr>
                <w:rFonts w:ascii="Tahoma" w:hAnsi="Tahoma" w:cs="Tahoma"/>
              </w:rPr>
            </w:pPr>
            <w:r w:rsidRPr="00C40FDF">
              <w:rPr>
                <w:rFonts w:ascii="Tahoma" w:hAnsi="Tahoma" w:cs="Tahoma"/>
                <w:b/>
              </w:rPr>
              <w:t xml:space="preserve">A.2 </w:t>
            </w:r>
            <w:r w:rsidRPr="00C40FDF">
              <w:rPr>
                <w:rFonts w:ascii="Tahoma" w:hAnsi="Tahoma" w:cs="Tahoma"/>
              </w:rPr>
              <w:t xml:space="preserve">Where the candidates have qualified in </w:t>
            </w:r>
            <w:r w:rsidR="00B01FA5" w:rsidRPr="00C40FDF">
              <w:rPr>
                <w:rFonts w:ascii="Tahoma" w:hAnsi="Tahoma" w:cs="Tahoma"/>
                <w:b/>
              </w:rPr>
              <w:t xml:space="preserve">Nov 2019 </w:t>
            </w:r>
            <w:r w:rsidRPr="00C40FDF">
              <w:rPr>
                <w:rFonts w:ascii="Tahoma" w:hAnsi="Tahoma" w:cs="Tahoma"/>
              </w:rPr>
              <w:t xml:space="preserve">final examination but his/her </w:t>
            </w:r>
            <w:proofErr w:type="spellStart"/>
            <w:r w:rsidRPr="00C40FDF">
              <w:rPr>
                <w:rFonts w:ascii="Tahoma" w:hAnsi="Tahoma" w:cs="Tahoma"/>
              </w:rPr>
              <w:t>Articleship</w:t>
            </w:r>
            <w:proofErr w:type="spellEnd"/>
            <w:r w:rsidRPr="00C40FDF">
              <w:rPr>
                <w:rFonts w:ascii="Tahoma" w:hAnsi="Tahoma" w:cs="Tahoma"/>
              </w:rPr>
              <w:t xml:space="preserve"> is not completing in accordance with the cut-off dates as mentioned above in the Eligibility Guidelines, he/she shall be permitted to</w:t>
            </w:r>
            <w:r w:rsidR="00CB6900">
              <w:rPr>
                <w:rFonts w:ascii="Tahoma" w:hAnsi="Tahoma" w:cs="Tahoma"/>
              </w:rPr>
              <w:t xml:space="preserve"> </w:t>
            </w:r>
            <w:r w:rsidRPr="00C40FDF">
              <w:rPr>
                <w:rFonts w:ascii="Tahoma" w:hAnsi="Tahoma" w:cs="Tahoma"/>
              </w:rPr>
              <w:t xml:space="preserve">appear in the Campus Placement </w:t>
            </w:r>
            <w:proofErr w:type="spellStart"/>
            <w:r w:rsidRPr="00C40FDF">
              <w:rPr>
                <w:rFonts w:ascii="Tahoma" w:hAnsi="Tahoma" w:cs="Tahoma"/>
              </w:rPr>
              <w:t>Programme</w:t>
            </w:r>
            <w:proofErr w:type="spellEnd"/>
            <w:r w:rsidRPr="00C40FDF">
              <w:rPr>
                <w:rFonts w:ascii="Tahoma" w:hAnsi="Tahoma" w:cs="Tahoma"/>
              </w:rPr>
              <w:t xml:space="preserve"> to be held in </w:t>
            </w:r>
            <w:r w:rsidR="00B01FA5" w:rsidRPr="00C40FDF">
              <w:rPr>
                <w:rFonts w:ascii="Tahoma" w:hAnsi="Tahoma" w:cs="Tahoma"/>
              </w:rPr>
              <w:t xml:space="preserve">Aug-Sep </w:t>
            </w:r>
            <w:r w:rsidR="00564A1A" w:rsidRPr="00C40FDF">
              <w:rPr>
                <w:rFonts w:ascii="Tahoma" w:hAnsi="Tahoma" w:cs="Tahoma"/>
              </w:rPr>
              <w:t>2020</w:t>
            </w:r>
            <w:r w:rsidRPr="00C40FDF">
              <w:rPr>
                <w:rFonts w:ascii="Tahoma" w:hAnsi="Tahoma" w:cs="Tahoma"/>
              </w:rPr>
              <w:t>.</w:t>
            </w:r>
          </w:p>
        </w:tc>
      </w:tr>
      <w:tr w:rsidR="005131D3" w:rsidRPr="00C40FDF" w:rsidTr="00AB7AF4">
        <w:trPr>
          <w:trHeight w:val="259"/>
        </w:trPr>
        <w:tc>
          <w:tcPr>
            <w:tcW w:w="10884" w:type="dxa"/>
            <w:tcBorders>
              <w:top w:val="single" w:sz="2" w:space="0" w:color="F4AF83"/>
              <w:bottom w:val="single" w:sz="2" w:space="0" w:color="F4AF83"/>
            </w:tcBorders>
            <w:shd w:val="clear" w:color="auto" w:fill="FAE3D4"/>
          </w:tcPr>
          <w:p w:rsidR="005131D3" w:rsidRPr="00C40FDF" w:rsidRDefault="005131D3">
            <w:pPr>
              <w:pStyle w:val="TableParagraph"/>
              <w:rPr>
                <w:rFonts w:ascii="Tahoma" w:hAnsi="Tahoma" w:cs="Tahoma"/>
              </w:rPr>
            </w:pPr>
          </w:p>
        </w:tc>
      </w:tr>
      <w:tr w:rsidR="005131D3" w:rsidRPr="00C40FDF" w:rsidTr="00AB7AF4">
        <w:trPr>
          <w:trHeight w:val="772"/>
        </w:trPr>
        <w:tc>
          <w:tcPr>
            <w:tcW w:w="10884" w:type="dxa"/>
            <w:tcBorders>
              <w:top w:val="single" w:sz="2" w:space="0" w:color="F4AF83"/>
              <w:bottom w:val="single" w:sz="2" w:space="0" w:color="F4AF83"/>
            </w:tcBorders>
          </w:tcPr>
          <w:p w:rsidR="00AB7AF4" w:rsidRDefault="00AB7AF4" w:rsidP="0016260A">
            <w:pPr>
              <w:pStyle w:val="TableParagraph"/>
              <w:ind w:left="108"/>
              <w:rPr>
                <w:rFonts w:ascii="Tahoma" w:hAnsi="Tahoma" w:cs="Tahoma"/>
                <w:b/>
              </w:rPr>
            </w:pPr>
          </w:p>
          <w:p w:rsidR="005131D3" w:rsidRPr="00C40FDF" w:rsidRDefault="00601AC6" w:rsidP="0016260A">
            <w:pPr>
              <w:pStyle w:val="TableParagraph"/>
              <w:ind w:left="108"/>
              <w:rPr>
                <w:rFonts w:ascii="Tahoma" w:hAnsi="Tahoma" w:cs="Tahoma"/>
                <w:b/>
              </w:rPr>
            </w:pPr>
            <w:r w:rsidRPr="00C40FDF">
              <w:rPr>
                <w:rFonts w:ascii="Tahoma" w:hAnsi="Tahoma" w:cs="Tahoma"/>
                <w:b/>
              </w:rPr>
              <w:t xml:space="preserve">Q.3 If a candidate has qualified the CA. Final Exam in </w:t>
            </w:r>
            <w:r w:rsidR="00B01FA5" w:rsidRPr="00C40FDF">
              <w:rPr>
                <w:rFonts w:ascii="Tahoma" w:hAnsi="Tahoma" w:cs="Tahoma"/>
                <w:b/>
              </w:rPr>
              <w:t xml:space="preserve">Nov 2019 </w:t>
            </w:r>
            <w:r w:rsidRPr="00C40FDF">
              <w:rPr>
                <w:rFonts w:ascii="Tahoma" w:hAnsi="Tahoma" w:cs="Tahoma"/>
                <w:b/>
              </w:rPr>
              <w:t xml:space="preserve">and is below 21years of </w:t>
            </w:r>
            <w:proofErr w:type="gramStart"/>
            <w:r w:rsidRPr="00C40FDF">
              <w:rPr>
                <w:rFonts w:ascii="Tahoma" w:hAnsi="Tahoma" w:cs="Tahoma"/>
                <w:b/>
              </w:rPr>
              <w:t>age</w:t>
            </w:r>
            <w:proofErr w:type="gramEnd"/>
            <w:r w:rsidRPr="00C40FDF">
              <w:rPr>
                <w:rFonts w:ascii="Tahoma" w:hAnsi="Tahoma" w:cs="Tahoma"/>
                <w:b/>
              </w:rPr>
              <w:t xml:space="preserve"> due to which he/she is not eligible to apply for ICAI Membership, is he/she eligible for Campus Placement </w:t>
            </w:r>
            <w:proofErr w:type="spellStart"/>
            <w:r w:rsidRPr="00C40FDF">
              <w:rPr>
                <w:rFonts w:ascii="Tahoma" w:hAnsi="Tahoma" w:cs="Tahoma"/>
                <w:b/>
              </w:rPr>
              <w:t>Programme</w:t>
            </w:r>
            <w:proofErr w:type="spellEnd"/>
            <w:r w:rsidR="0016260A">
              <w:rPr>
                <w:rFonts w:ascii="Tahoma" w:hAnsi="Tahoma" w:cs="Tahoma"/>
                <w:b/>
              </w:rPr>
              <w:t xml:space="preserve"> </w:t>
            </w:r>
            <w:r w:rsidR="009B4514" w:rsidRPr="00C40FDF">
              <w:rPr>
                <w:rFonts w:ascii="Tahoma" w:hAnsi="Tahoma" w:cs="Tahoma"/>
                <w:b/>
                <w:bCs/>
              </w:rPr>
              <w:t>February- March, 2020</w:t>
            </w:r>
            <w:r w:rsidRPr="00C40FDF">
              <w:rPr>
                <w:rFonts w:ascii="Tahoma" w:hAnsi="Tahoma" w:cs="Tahoma"/>
                <w:b/>
              </w:rPr>
              <w:t>?</w:t>
            </w:r>
          </w:p>
        </w:tc>
      </w:tr>
      <w:tr w:rsidR="005131D3" w:rsidRPr="00C40FDF" w:rsidTr="00AB7AF4">
        <w:trPr>
          <w:trHeight w:val="258"/>
        </w:trPr>
        <w:tc>
          <w:tcPr>
            <w:tcW w:w="10884" w:type="dxa"/>
            <w:tcBorders>
              <w:top w:val="single" w:sz="2" w:space="0" w:color="F4AF83"/>
              <w:bottom w:val="single" w:sz="2" w:space="0" w:color="F4AF83"/>
            </w:tcBorders>
            <w:shd w:val="clear" w:color="auto" w:fill="FAE3D4"/>
          </w:tcPr>
          <w:p w:rsidR="005131D3" w:rsidRPr="00C40FDF" w:rsidRDefault="005131D3">
            <w:pPr>
              <w:pStyle w:val="TableParagraph"/>
              <w:rPr>
                <w:rFonts w:ascii="Tahoma" w:hAnsi="Tahoma" w:cs="Tahoma"/>
              </w:rPr>
            </w:pPr>
          </w:p>
        </w:tc>
      </w:tr>
      <w:tr w:rsidR="005131D3" w:rsidRPr="00C40FDF" w:rsidTr="00AB7AF4">
        <w:trPr>
          <w:trHeight w:val="514"/>
        </w:trPr>
        <w:tc>
          <w:tcPr>
            <w:tcW w:w="10884" w:type="dxa"/>
            <w:tcBorders>
              <w:top w:val="single" w:sz="2" w:space="0" w:color="F4AF83"/>
            </w:tcBorders>
          </w:tcPr>
          <w:p w:rsidR="005131D3" w:rsidRPr="00C40FDF" w:rsidRDefault="00601AC6" w:rsidP="00AB7AF4">
            <w:pPr>
              <w:pStyle w:val="TableParagraph"/>
              <w:spacing w:line="257" w:lineRule="exact"/>
              <w:ind w:left="108"/>
              <w:rPr>
                <w:rFonts w:ascii="Tahoma" w:hAnsi="Tahoma" w:cs="Tahoma"/>
              </w:rPr>
            </w:pPr>
            <w:r w:rsidRPr="00C40FDF">
              <w:rPr>
                <w:rFonts w:ascii="Tahoma" w:hAnsi="Tahoma" w:cs="Tahoma"/>
                <w:b/>
              </w:rPr>
              <w:t xml:space="preserve">A.3 </w:t>
            </w:r>
            <w:r w:rsidRPr="00C40FDF">
              <w:rPr>
                <w:rFonts w:ascii="Tahoma" w:hAnsi="Tahoma" w:cs="Tahoma"/>
              </w:rPr>
              <w:t xml:space="preserve">A candidate who has completed </w:t>
            </w:r>
            <w:proofErr w:type="spellStart"/>
            <w:r w:rsidRPr="00C40FDF">
              <w:rPr>
                <w:rFonts w:ascii="Tahoma" w:hAnsi="Tahoma" w:cs="Tahoma"/>
              </w:rPr>
              <w:t>Articleship</w:t>
            </w:r>
            <w:proofErr w:type="spellEnd"/>
            <w:r w:rsidRPr="00C40FDF">
              <w:rPr>
                <w:rFonts w:ascii="Tahoma" w:hAnsi="Tahoma" w:cs="Tahoma"/>
              </w:rPr>
              <w:t xml:space="preserve"> but yet to attain 21 years of age to secure ICAI membership, is</w:t>
            </w:r>
            <w:r w:rsidR="00AB7AF4">
              <w:rPr>
                <w:rFonts w:ascii="Tahoma" w:hAnsi="Tahoma" w:cs="Tahoma"/>
              </w:rPr>
              <w:t xml:space="preserve"> </w:t>
            </w:r>
            <w:r w:rsidRPr="00C40FDF">
              <w:rPr>
                <w:rFonts w:ascii="Tahoma" w:hAnsi="Tahoma" w:cs="Tahoma"/>
                <w:u w:val="single" w:color="F4AF83"/>
              </w:rPr>
              <w:t xml:space="preserve">required to seek special permission through email at </w:t>
            </w:r>
            <w:hyperlink r:id="rId11">
              <w:r w:rsidRPr="00C40FDF">
                <w:rPr>
                  <w:rFonts w:ascii="Tahoma" w:hAnsi="Tahoma" w:cs="Tahoma"/>
                  <w:u w:val="single" w:color="F4AF83"/>
                </w:rPr>
                <w:t>cajob@icai.in</w:t>
              </w:r>
            </w:hyperlink>
            <w:r w:rsidRPr="00C40FDF">
              <w:rPr>
                <w:rFonts w:ascii="Tahoma" w:hAnsi="Tahoma" w:cs="Tahoma"/>
                <w:u w:val="single" w:color="F4AF83"/>
              </w:rPr>
              <w:t xml:space="preserve"> for attending Campus</w:t>
            </w:r>
            <w:r w:rsidR="00B01FA5" w:rsidRPr="00C40FDF">
              <w:rPr>
                <w:rFonts w:ascii="Tahoma" w:hAnsi="Tahoma" w:cs="Tahoma"/>
                <w:u w:val="single" w:color="F4AF83"/>
              </w:rPr>
              <w:t xml:space="preserve"> </w:t>
            </w:r>
            <w:r w:rsidRPr="00C40FDF">
              <w:rPr>
                <w:rFonts w:ascii="Tahoma" w:hAnsi="Tahoma" w:cs="Tahoma"/>
                <w:u w:val="single" w:color="F4AF83"/>
              </w:rPr>
              <w:t>Interviews.</w:t>
            </w:r>
            <w:r w:rsidRPr="00C40FDF">
              <w:rPr>
                <w:rFonts w:ascii="Tahoma" w:hAnsi="Tahoma" w:cs="Tahoma"/>
                <w:u w:val="single" w:color="F4AF83"/>
              </w:rPr>
              <w:tab/>
            </w:r>
          </w:p>
        </w:tc>
      </w:tr>
    </w:tbl>
    <w:p w:rsidR="005131D3" w:rsidRPr="00C40FDF" w:rsidRDefault="00232BC2">
      <w:pPr>
        <w:rPr>
          <w:rFonts w:ascii="Tahoma" w:hAnsi="Tahoma" w:cs="Tahoma"/>
        </w:rPr>
      </w:pPr>
      <w:r w:rsidRPr="00C40FDF">
        <w:rPr>
          <w:rFonts w:ascii="Tahoma" w:hAnsi="Tahoma" w:cs="Tahoma"/>
          <w:noProof/>
          <w:lang w:val="en-IN" w:eastAsia="en-IN" w:bidi="ar-SA"/>
        </w:rPr>
        <mc:AlternateContent>
          <mc:Choice Requires="wps">
            <w:drawing>
              <wp:anchor distT="0" distB="0" distL="114299" distR="114299" simplePos="0" relativeHeight="251074560" behindDoc="1" locked="0" layoutInCell="1" allowOverlap="1" wp14:anchorId="29DE0B75" wp14:editId="466A5E59">
                <wp:simplePos x="0" y="0"/>
                <wp:positionH relativeFrom="page">
                  <wp:posOffset>7197724</wp:posOffset>
                </wp:positionH>
                <wp:positionV relativeFrom="page">
                  <wp:posOffset>1454150</wp:posOffset>
                </wp:positionV>
                <wp:extent cx="0" cy="164465"/>
                <wp:effectExtent l="0" t="0" r="19050" b="2603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22419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75pt,114.5pt" to="566.7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" strokecolor="gray" strokeweight=".72pt">
                <w10:wrap anchorx="page" anchory="page"/>
              </v:line>
            </w:pict>
          </mc:Fallback>
        </mc:AlternateContent>
      </w:r>
      <w:r w:rsidRPr="00C40FDF">
        <w:rPr>
          <w:rFonts w:ascii="Tahoma" w:hAnsi="Tahoma" w:cs="Tahoma"/>
          <w:noProof/>
          <w:lang w:val="en-IN" w:eastAsia="en-IN" w:bidi="ar-SA"/>
        </w:rPr>
        <mc:AlternateContent>
          <mc:Choice Requires="wpg">
            <w:drawing>
              <wp:anchor distT="0" distB="0" distL="114300" distR="114300" simplePos="0" relativeHeight="251075584" behindDoc="1" locked="0" layoutInCell="1" allowOverlap="1" wp14:anchorId="79B243CF" wp14:editId="46E06757">
                <wp:simplePos x="0" y="0"/>
                <wp:positionH relativeFrom="page">
                  <wp:posOffset>467995</wp:posOffset>
                </wp:positionH>
                <wp:positionV relativeFrom="page">
                  <wp:posOffset>2392680</wp:posOffset>
                </wp:positionV>
                <wp:extent cx="6621780" cy="1273175"/>
                <wp:effectExtent l="0" t="0" r="7620" b="222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1273175"/>
                          <a:chOff x="737" y="3768"/>
                          <a:chExt cx="10428" cy="2005"/>
                        </a:xfrm>
                      </wpg:grpSpPr>
                      <wps:wsp>
                        <wps:cNvPr id="8" name="Line 15"/>
                        <wps:cNvCnPr/>
                        <wps:spPr bwMode="auto">
                          <a:xfrm>
                            <a:off x="746" y="4649"/>
                            <a:ext cx="47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4"/>
                        <wps:cNvCnPr/>
                        <wps:spPr bwMode="auto">
                          <a:xfrm>
                            <a:off x="5550" y="4649"/>
                            <a:ext cx="5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746" y="5067"/>
                            <a:ext cx="47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5550" y="5067"/>
                            <a:ext cx="5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742" y="3768"/>
                            <a:ext cx="0" cy="20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5545" y="3768"/>
                            <a:ext cx="0" cy="20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wps:spPr bwMode="auto">
                          <a:xfrm>
                            <a:off x="11160" y="3768"/>
                            <a:ext cx="0" cy="200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6.85pt;margin-top:188.4pt;width:521.4pt;height:100.25pt;z-index:-252240896;mso-position-horizontal-relative:page;mso-position-vertical-relative:page" coordorigin="737,3768" coordsize="10428,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">
                <v:line id="Line 15" o:spid="_x0000_s1027" style="position:absolute;visibility:visible;mso-wrap-style:square" from="746,4649" to="5540,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4" o:spid="_x0000_s1028" style="position:absolute;visibility:visible;mso-wrap-style:square" from="5550,4649" to="11155,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29" style="position:absolute;visibility:visible;mso-wrap-style:square" from="746,5067" to="5540,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2" o:spid="_x0000_s1030" style="position:absolute;visibility:visible;mso-wrap-style:square" from="5550,5067" to="11155,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1" o:spid="_x0000_s1031" style="position:absolute;visibility:visible;mso-wrap-style:square" from="742,3768" to="742,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0" o:spid="_x0000_s1032" style="position:absolute;visibility:visible;mso-wrap-style:square" from="5545,3768" to="5545,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9" o:spid="_x0000_s1033" style="position:absolute;visibility:visible;mso-wrap-style:square" from="11160,3768" to="11160,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nrsEAAADbAAAADwAAAGRycy9kb3ducmV2LnhtbERPS4vCMBC+C/sfwix4s+mqFO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maeuwQAAANsAAAAPAAAAAAAAAAAAAAAA&#10;AKECAABkcnMvZG93bnJldi54bWxQSwUGAAAAAAQABAD5AAAAjwMAAAAA&#10;" strokeweight=".16936mm"/>
                <w10:wrap anchorx="page" anchory="page"/>
              </v:group>
            </w:pict>
          </mc:Fallback>
        </mc:AlternateContent>
      </w:r>
    </w:p>
    <w:p w:rsidR="00B01FA5" w:rsidRPr="00C40FDF" w:rsidRDefault="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B01FA5" w:rsidRPr="00C40FDF" w:rsidRDefault="00B01FA5" w:rsidP="00B01FA5">
      <w:pPr>
        <w:rPr>
          <w:rFonts w:ascii="Tahoma" w:hAnsi="Tahoma" w:cs="Tahoma"/>
        </w:rPr>
      </w:pPr>
    </w:p>
    <w:p w:rsidR="005131D3" w:rsidRPr="00C40FDF" w:rsidRDefault="005131D3" w:rsidP="00B01FA5">
      <w:pPr>
        <w:rPr>
          <w:rFonts w:ascii="Tahoma" w:hAnsi="Tahoma" w:cs="Tahoma"/>
        </w:rPr>
        <w:sectPr w:rsidR="005131D3" w:rsidRPr="00C40FDF" w:rsidSect="00C343D0">
          <w:pgSz w:w="12240" w:h="15840"/>
          <w:pgMar w:top="709" w:right="180" w:bottom="280" w:left="180" w:header="720" w:footer="720" w:gutter="0"/>
          <w:cols w:space="720"/>
        </w:sectPr>
      </w:pPr>
    </w:p>
    <w:tbl>
      <w:tblPr>
        <w:tblW w:w="11482" w:type="dxa"/>
        <w:tblInd w:w="284" w:type="dxa"/>
        <w:tblLayout w:type="fixed"/>
        <w:tblCellMar>
          <w:left w:w="0" w:type="dxa"/>
          <w:right w:w="0" w:type="dxa"/>
        </w:tblCellMar>
        <w:tblLook w:val="01E0" w:firstRow="1" w:lastRow="1" w:firstColumn="1" w:lastColumn="1" w:noHBand="0" w:noVBand="0"/>
      </w:tblPr>
      <w:tblGrid>
        <w:gridCol w:w="11482"/>
      </w:tblGrid>
      <w:tr w:rsidR="005131D3" w:rsidRPr="00C40FDF" w:rsidTr="00324EBA">
        <w:trPr>
          <w:trHeight w:val="1575"/>
        </w:trPr>
        <w:tc>
          <w:tcPr>
            <w:tcW w:w="11482" w:type="dxa"/>
            <w:tcBorders>
              <w:bottom w:val="single" w:sz="12" w:space="0" w:color="F4AF83"/>
            </w:tcBorders>
          </w:tcPr>
          <w:p w:rsidR="005131D3" w:rsidRPr="00AB7AF4" w:rsidRDefault="00601AC6" w:rsidP="00AB7AF4">
            <w:pPr>
              <w:pStyle w:val="TableParagraph"/>
              <w:tabs>
                <w:tab w:val="left" w:pos="8026"/>
              </w:tabs>
              <w:ind w:left="122" w:right="1854"/>
              <w:rPr>
                <w:rFonts w:ascii="Tahoma" w:hAnsi="Tahoma" w:cs="Tahoma"/>
                <w:b/>
                <w:sz w:val="28"/>
                <w:szCs w:val="28"/>
              </w:rPr>
            </w:pPr>
            <w:r w:rsidRPr="00AB7AF4">
              <w:rPr>
                <w:rFonts w:ascii="Tahoma" w:hAnsi="Tahoma" w:cs="Tahoma"/>
                <w:b/>
                <w:sz w:val="28"/>
                <w:szCs w:val="28"/>
              </w:rPr>
              <w:lastRenderedPageBreak/>
              <w:t>Online Registration</w:t>
            </w:r>
            <w:r w:rsidR="00AB7AF4">
              <w:rPr>
                <w:rFonts w:ascii="Tahoma" w:hAnsi="Tahoma" w:cs="Tahoma"/>
                <w:b/>
                <w:sz w:val="28"/>
                <w:szCs w:val="28"/>
              </w:rPr>
              <w:t xml:space="preserve"> </w:t>
            </w:r>
            <w:r w:rsidRPr="00AB7AF4">
              <w:rPr>
                <w:rFonts w:ascii="Tahoma" w:hAnsi="Tahoma" w:cs="Tahoma"/>
                <w:b/>
                <w:sz w:val="28"/>
                <w:szCs w:val="28"/>
              </w:rPr>
              <w:t>on</w:t>
            </w:r>
            <w:r w:rsidR="00AB7AF4">
              <w:rPr>
                <w:rFonts w:ascii="Tahoma" w:hAnsi="Tahoma" w:cs="Tahoma"/>
                <w:b/>
                <w:sz w:val="28"/>
                <w:szCs w:val="28"/>
              </w:rPr>
              <w:t xml:space="preserve"> </w:t>
            </w:r>
            <w:hyperlink r:id="rId12" w:history="1">
              <w:r w:rsidR="00AB7AF4" w:rsidRPr="00470BAD">
                <w:rPr>
                  <w:rStyle w:val="Hyperlink"/>
                  <w:rFonts w:ascii="Tahoma" w:hAnsi="Tahoma" w:cs="Tahoma"/>
                  <w:b/>
                  <w:sz w:val="28"/>
                  <w:szCs w:val="28"/>
                  <w:u w:color="0000FF"/>
                </w:rPr>
                <w:t>https://cmib.icai.org</w:t>
              </w:r>
            </w:hyperlink>
            <w:r w:rsidR="00B01FA5" w:rsidRPr="00AB7AF4">
              <w:rPr>
                <w:rFonts w:ascii="Tahoma" w:hAnsi="Tahoma" w:cs="Tahoma"/>
                <w:b/>
                <w:sz w:val="28"/>
                <w:szCs w:val="28"/>
              </w:rPr>
              <w:t xml:space="preserve"> </w:t>
            </w:r>
            <w:r w:rsidRPr="00AB7AF4">
              <w:rPr>
                <w:rFonts w:ascii="Tahoma" w:hAnsi="Tahoma" w:cs="Tahoma"/>
                <w:b/>
                <w:sz w:val="28"/>
                <w:szCs w:val="28"/>
              </w:rPr>
              <w:t xml:space="preserve">and </w:t>
            </w:r>
            <w:r w:rsidRPr="00AB7AF4">
              <w:rPr>
                <w:rFonts w:ascii="Tahoma" w:hAnsi="Tahoma" w:cs="Tahoma"/>
                <w:b/>
                <w:spacing w:val="-3"/>
                <w:sz w:val="28"/>
                <w:szCs w:val="28"/>
              </w:rPr>
              <w:t xml:space="preserve">filling </w:t>
            </w:r>
            <w:r w:rsidRPr="00AB7AF4">
              <w:rPr>
                <w:rFonts w:ascii="Tahoma" w:hAnsi="Tahoma" w:cs="Tahoma"/>
                <w:b/>
                <w:sz w:val="28"/>
                <w:szCs w:val="28"/>
              </w:rPr>
              <w:t>up the</w:t>
            </w:r>
            <w:r w:rsidR="00B01FA5" w:rsidRPr="00AB7AF4">
              <w:rPr>
                <w:rFonts w:ascii="Tahoma" w:hAnsi="Tahoma" w:cs="Tahoma"/>
                <w:b/>
                <w:sz w:val="28"/>
                <w:szCs w:val="28"/>
              </w:rPr>
              <w:t xml:space="preserve"> </w:t>
            </w:r>
            <w:r w:rsidRPr="00AB7AF4">
              <w:rPr>
                <w:rFonts w:ascii="Tahoma" w:hAnsi="Tahoma" w:cs="Tahoma"/>
                <w:b/>
                <w:sz w:val="28"/>
                <w:szCs w:val="28"/>
              </w:rPr>
              <w:t>Form</w:t>
            </w:r>
          </w:p>
        </w:tc>
      </w:tr>
      <w:tr w:rsidR="005131D3" w:rsidRPr="00C40FDF" w:rsidTr="00324EBA">
        <w:trPr>
          <w:trHeight w:val="284"/>
        </w:trPr>
        <w:tc>
          <w:tcPr>
            <w:tcW w:w="11482" w:type="dxa"/>
            <w:tcBorders>
              <w:top w:val="single" w:sz="12" w:space="0" w:color="F4AF83"/>
              <w:bottom w:val="single" w:sz="2" w:space="0" w:color="F4AF83"/>
            </w:tcBorders>
            <w:shd w:val="clear" w:color="auto" w:fill="FAE3D4"/>
          </w:tcPr>
          <w:p w:rsidR="005131D3" w:rsidRPr="00C40FDF" w:rsidRDefault="00601AC6">
            <w:pPr>
              <w:pStyle w:val="TableParagraph"/>
              <w:spacing w:line="257" w:lineRule="exact"/>
              <w:ind w:left="122"/>
              <w:rPr>
                <w:rFonts w:ascii="Tahoma" w:hAnsi="Tahoma" w:cs="Tahoma"/>
                <w:b/>
              </w:rPr>
            </w:pPr>
            <w:r w:rsidRPr="00C40FDF">
              <w:rPr>
                <w:rFonts w:ascii="Tahoma" w:hAnsi="Tahoma" w:cs="Tahoma"/>
                <w:b/>
              </w:rPr>
              <w:t xml:space="preserve">Q.1 If Eligible, how to register for the Campus Placement </w:t>
            </w:r>
            <w:proofErr w:type="spellStart"/>
            <w:r w:rsidRPr="00C40FDF">
              <w:rPr>
                <w:rFonts w:ascii="Tahoma" w:hAnsi="Tahoma" w:cs="Tahoma"/>
                <w:b/>
              </w:rPr>
              <w:t>Programme</w:t>
            </w:r>
            <w:proofErr w:type="spellEnd"/>
            <w:r w:rsidRPr="00C40FDF">
              <w:rPr>
                <w:rFonts w:ascii="Tahoma" w:hAnsi="Tahoma" w:cs="Tahoma"/>
                <w:b/>
              </w:rPr>
              <w:t>?</w:t>
            </w:r>
          </w:p>
        </w:tc>
      </w:tr>
      <w:tr w:rsidR="005131D3" w:rsidRPr="00C40FDF" w:rsidTr="00324EBA">
        <w:trPr>
          <w:trHeight w:val="299"/>
        </w:trPr>
        <w:tc>
          <w:tcPr>
            <w:tcW w:w="1148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324EBA">
        <w:trPr>
          <w:trHeight w:val="568"/>
        </w:trPr>
        <w:tc>
          <w:tcPr>
            <w:tcW w:w="11482" w:type="dxa"/>
            <w:tcBorders>
              <w:top w:val="single" w:sz="2" w:space="0" w:color="F4AF83"/>
              <w:bottom w:val="single" w:sz="2" w:space="0" w:color="F4AF83"/>
            </w:tcBorders>
            <w:shd w:val="clear" w:color="auto" w:fill="FAE3D4"/>
          </w:tcPr>
          <w:p w:rsidR="005131D3" w:rsidRPr="00C40FDF" w:rsidRDefault="00601AC6">
            <w:pPr>
              <w:pStyle w:val="TableParagraph"/>
              <w:ind w:left="122"/>
              <w:rPr>
                <w:rFonts w:ascii="Tahoma" w:hAnsi="Tahoma" w:cs="Tahoma"/>
              </w:rPr>
            </w:pPr>
            <w:r w:rsidRPr="00C40FDF">
              <w:rPr>
                <w:rFonts w:ascii="Tahoma" w:hAnsi="Tahoma" w:cs="Tahoma"/>
                <w:b/>
              </w:rPr>
              <w:t xml:space="preserve">A.1 </w:t>
            </w:r>
            <w:r w:rsidRPr="00C40FDF">
              <w:rPr>
                <w:rFonts w:ascii="Tahoma" w:hAnsi="Tahoma" w:cs="Tahoma"/>
              </w:rPr>
              <w:t xml:space="preserve">The registration for the Campus Placement </w:t>
            </w:r>
            <w:proofErr w:type="spellStart"/>
            <w:r w:rsidRPr="00C40FDF">
              <w:rPr>
                <w:rFonts w:ascii="Tahoma" w:hAnsi="Tahoma" w:cs="Tahoma"/>
              </w:rPr>
              <w:t>Programme</w:t>
            </w:r>
            <w:proofErr w:type="spellEnd"/>
            <w:r w:rsidRPr="00C40FDF">
              <w:rPr>
                <w:rFonts w:ascii="Tahoma" w:hAnsi="Tahoma" w:cs="Tahoma"/>
              </w:rPr>
              <w:t xml:space="preserve"> shall be online and would be carried out through</w:t>
            </w:r>
            <w:r w:rsidR="00B01FA5" w:rsidRPr="00C40FDF">
              <w:rPr>
                <w:rFonts w:ascii="Tahoma" w:hAnsi="Tahoma" w:cs="Tahoma"/>
              </w:rPr>
              <w:t xml:space="preserve"> </w:t>
            </w:r>
            <w:hyperlink r:id="rId13">
              <w:r w:rsidRPr="00C40FDF">
                <w:rPr>
                  <w:rFonts w:ascii="Tahoma" w:hAnsi="Tahoma" w:cs="Tahoma"/>
                  <w:color w:val="0000FF"/>
                  <w:u w:val="single" w:color="0000FF"/>
                </w:rPr>
                <w:t>https://cmib.icai.org</w:t>
              </w:r>
            </w:hyperlink>
            <w:r w:rsidRPr="00C40FDF">
              <w:rPr>
                <w:rFonts w:ascii="Tahoma" w:hAnsi="Tahoma" w:cs="Tahoma"/>
              </w:rPr>
              <w:t>.</w:t>
            </w:r>
          </w:p>
        </w:tc>
      </w:tr>
      <w:tr w:rsidR="005131D3" w:rsidRPr="00C40FDF" w:rsidTr="00324EBA">
        <w:trPr>
          <w:trHeight w:val="299"/>
        </w:trPr>
        <w:tc>
          <w:tcPr>
            <w:tcW w:w="1148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324EBA">
        <w:trPr>
          <w:trHeight w:val="282"/>
        </w:trPr>
        <w:tc>
          <w:tcPr>
            <w:tcW w:w="11482" w:type="dxa"/>
            <w:tcBorders>
              <w:top w:val="single" w:sz="2" w:space="0" w:color="F4AF83"/>
              <w:bottom w:val="single" w:sz="2" w:space="0" w:color="F4AF83"/>
            </w:tcBorders>
            <w:shd w:val="clear" w:color="auto" w:fill="FAE3D4"/>
          </w:tcPr>
          <w:p w:rsidR="005131D3" w:rsidRPr="00C40FDF" w:rsidRDefault="00601AC6">
            <w:pPr>
              <w:pStyle w:val="TableParagraph"/>
              <w:spacing w:line="258" w:lineRule="exact"/>
              <w:ind w:left="122"/>
              <w:rPr>
                <w:rFonts w:ascii="Tahoma" w:hAnsi="Tahoma" w:cs="Tahoma"/>
                <w:b/>
              </w:rPr>
            </w:pPr>
            <w:r w:rsidRPr="00C40FDF">
              <w:rPr>
                <w:rFonts w:ascii="Tahoma" w:hAnsi="Tahoma" w:cs="Tahoma"/>
                <w:b/>
              </w:rPr>
              <w:t>Q.2 For which category of candidate’s preliminary registration is required?</w:t>
            </w:r>
          </w:p>
        </w:tc>
      </w:tr>
      <w:tr w:rsidR="005131D3" w:rsidRPr="00C40FDF" w:rsidTr="00324EBA">
        <w:trPr>
          <w:trHeight w:val="299"/>
        </w:trPr>
        <w:tc>
          <w:tcPr>
            <w:tcW w:w="1148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324EBA">
        <w:trPr>
          <w:trHeight w:val="1171"/>
        </w:trPr>
        <w:tc>
          <w:tcPr>
            <w:tcW w:w="11482" w:type="dxa"/>
            <w:tcBorders>
              <w:top w:val="single" w:sz="2" w:space="0" w:color="F4AF83"/>
              <w:bottom w:val="single" w:sz="2" w:space="0" w:color="F4AF83"/>
            </w:tcBorders>
            <w:shd w:val="clear" w:color="auto" w:fill="FAE3D4"/>
          </w:tcPr>
          <w:p w:rsidR="00FB57A3" w:rsidRPr="00C40FDF" w:rsidRDefault="00601AC6" w:rsidP="00FB57A3">
            <w:pPr>
              <w:rPr>
                <w:rFonts w:ascii="Tahoma" w:hAnsi="Tahoma" w:cs="Tahoma"/>
                <w:bCs/>
              </w:rPr>
            </w:pPr>
            <w:r w:rsidRPr="00C40FDF">
              <w:rPr>
                <w:rFonts w:ascii="Tahoma" w:hAnsi="Tahoma" w:cs="Tahoma"/>
                <w:b/>
              </w:rPr>
              <w:t xml:space="preserve">A.2 </w:t>
            </w:r>
            <w:r w:rsidR="00FB57A3" w:rsidRPr="00C40FDF">
              <w:rPr>
                <w:rFonts w:ascii="Tahoma" w:hAnsi="Tahoma" w:cs="Tahoma"/>
                <w:bCs/>
              </w:rPr>
              <w:t>Only Chartered Accountants who have qualified CA Final Examination held in May 2019 and November 2018</w:t>
            </w:r>
          </w:p>
          <w:p w:rsidR="00FB57A3" w:rsidRPr="00C40FDF" w:rsidRDefault="00FB57A3" w:rsidP="00FB57A3">
            <w:pPr>
              <w:pStyle w:val="TableParagraph"/>
              <w:spacing w:before="2" w:line="253" w:lineRule="exact"/>
              <w:ind w:left="122"/>
              <w:jc w:val="both"/>
              <w:rPr>
                <w:rFonts w:ascii="Tahoma" w:hAnsi="Tahoma" w:cs="Tahoma"/>
              </w:rPr>
            </w:pPr>
            <w:r w:rsidRPr="00C40FDF">
              <w:rPr>
                <w:rFonts w:ascii="Tahoma" w:hAnsi="Tahoma" w:cs="Tahoma"/>
                <w:bCs/>
              </w:rPr>
              <w:t xml:space="preserve">and whose CA. Final Result was declared in Revaluation /re-verification after </w:t>
            </w:r>
            <w:r w:rsidRPr="00C40FDF">
              <w:rPr>
                <w:rFonts w:ascii="Tahoma" w:eastAsia="Arial Unicode MS" w:hAnsi="Tahoma" w:cs="Tahoma"/>
                <w:bCs/>
                <w:lang w:val="en-GB"/>
              </w:rPr>
              <w:t>26</w:t>
            </w:r>
            <w:r w:rsidRPr="00C40FDF">
              <w:rPr>
                <w:rFonts w:ascii="Tahoma" w:eastAsia="Arial Unicode MS" w:hAnsi="Tahoma" w:cs="Tahoma"/>
                <w:bCs/>
                <w:vertAlign w:val="superscript"/>
                <w:lang w:val="en-GB"/>
              </w:rPr>
              <w:t>th</w:t>
            </w:r>
            <w:r w:rsidRPr="00C40FDF">
              <w:rPr>
                <w:rFonts w:ascii="Tahoma" w:eastAsia="Arial Unicode MS" w:hAnsi="Tahoma" w:cs="Tahoma"/>
                <w:bCs/>
                <w:lang w:val="en-GB"/>
              </w:rPr>
              <w:t xml:space="preserve"> August 2019 </w:t>
            </w:r>
            <w:r w:rsidRPr="00C40FDF">
              <w:rPr>
                <w:rFonts w:ascii="Tahoma" w:hAnsi="Tahoma" w:cs="Tahoma"/>
                <w:bCs/>
              </w:rPr>
              <w:t>and Completing his/her </w:t>
            </w:r>
            <w:proofErr w:type="spellStart"/>
            <w:r w:rsidRPr="00C40FDF">
              <w:rPr>
                <w:rFonts w:ascii="Tahoma" w:hAnsi="Tahoma" w:cs="Tahoma"/>
                <w:bCs/>
              </w:rPr>
              <w:t>articleship</w:t>
            </w:r>
            <w:proofErr w:type="spellEnd"/>
            <w:r w:rsidRPr="00C40FDF">
              <w:rPr>
                <w:rFonts w:ascii="Tahoma" w:hAnsi="Tahoma" w:cs="Tahoma"/>
                <w:bCs/>
              </w:rPr>
              <w:t> between 1</w:t>
            </w:r>
            <w:r w:rsidRPr="00C40FDF">
              <w:rPr>
                <w:rFonts w:ascii="Tahoma" w:hAnsi="Tahoma" w:cs="Tahoma"/>
                <w:bCs/>
                <w:vertAlign w:val="superscript"/>
              </w:rPr>
              <w:t>st</w:t>
            </w:r>
            <w:r w:rsidRPr="00C40FDF">
              <w:rPr>
                <w:rFonts w:ascii="Tahoma" w:hAnsi="Tahoma" w:cs="Tahoma"/>
                <w:bCs/>
              </w:rPr>
              <w:t xml:space="preserve"> November 2019 and 30</w:t>
            </w:r>
            <w:r w:rsidRPr="00C40FDF">
              <w:rPr>
                <w:rFonts w:ascii="Tahoma" w:hAnsi="Tahoma" w:cs="Tahoma"/>
                <w:bCs/>
                <w:vertAlign w:val="superscript"/>
              </w:rPr>
              <w:t>th</w:t>
            </w:r>
            <w:r w:rsidRPr="00C40FDF">
              <w:rPr>
                <w:rFonts w:ascii="Tahoma" w:hAnsi="Tahoma" w:cs="Tahoma"/>
                <w:bCs/>
              </w:rPr>
              <w:t xml:space="preserve"> April 2020 and have not applied in earlier Campus Placement </w:t>
            </w:r>
            <w:proofErr w:type="spellStart"/>
            <w:r w:rsidRPr="00C40FDF">
              <w:rPr>
                <w:rFonts w:ascii="Tahoma" w:hAnsi="Tahoma" w:cs="Tahoma"/>
                <w:bCs/>
              </w:rPr>
              <w:t>Programme</w:t>
            </w:r>
            <w:proofErr w:type="spellEnd"/>
            <w:r w:rsidRPr="00C40FDF">
              <w:rPr>
                <w:rFonts w:ascii="Tahoma" w:hAnsi="Tahoma" w:cs="Tahoma"/>
                <w:bCs/>
              </w:rPr>
              <w:t xml:space="preserve"> have to go for preliminary registration.</w:t>
            </w:r>
          </w:p>
          <w:p w:rsidR="005131D3" w:rsidRPr="00C40FDF" w:rsidRDefault="005131D3">
            <w:pPr>
              <w:pStyle w:val="TableParagraph"/>
              <w:spacing w:line="242" w:lineRule="auto"/>
              <w:ind w:left="122" w:right="105"/>
              <w:jc w:val="both"/>
              <w:rPr>
                <w:rFonts w:ascii="Tahoma" w:hAnsi="Tahoma" w:cs="Tahoma"/>
              </w:rPr>
            </w:pPr>
          </w:p>
        </w:tc>
      </w:tr>
      <w:tr w:rsidR="005131D3" w:rsidRPr="00C40FDF" w:rsidTr="00324EBA">
        <w:trPr>
          <w:trHeight w:val="302"/>
        </w:trPr>
        <w:tc>
          <w:tcPr>
            <w:tcW w:w="1148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324EBA">
        <w:trPr>
          <w:trHeight w:val="282"/>
        </w:trPr>
        <w:tc>
          <w:tcPr>
            <w:tcW w:w="11482" w:type="dxa"/>
            <w:tcBorders>
              <w:top w:val="single" w:sz="2" w:space="0" w:color="F4AF83"/>
              <w:bottom w:val="single" w:sz="2" w:space="0" w:color="F4AF83"/>
            </w:tcBorders>
            <w:shd w:val="clear" w:color="auto" w:fill="FAE3D4"/>
          </w:tcPr>
          <w:p w:rsidR="005131D3" w:rsidRPr="00C40FDF" w:rsidRDefault="00601AC6">
            <w:pPr>
              <w:pStyle w:val="TableParagraph"/>
              <w:spacing w:line="258" w:lineRule="exact"/>
              <w:ind w:left="122"/>
              <w:rPr>
                <w:rFonts w:ascii="Tahoma" w:hAnsi="Tahoma" w:cs="Tahoma"/>
                <w:b/>
              </w:rPr>
            </w:pPr>
            <w:r w:rsidRPr="00C40FDF">
              <w:rPr>
                <w:rFonts w:ascii="Tahoma" w:hAnsi="Tahoma" w:cs="Tahoma"/>
                <w:b/>
              </w:rPr>
              <w:t>Q.3 How to select your centre online?</w:t>
            </w:r>
          </w:p>
        </w:tc>
      </w:tr>
      <w:tr w:rsidR="005131D3" w:rsidRPr="00C40FDF" w:rsidTr="00324EBA">
        <w:trPr>
          <w:trHeight w:val="299"/>
        </w:trPr>
        <w:tc>
          <w:tcPr>
            <w:tcW w:w="1148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324EBA">
        <w:trPr>
          <w:trHeight w:val="283"/>
        </w:trPr>
        <w:tc>
          <w:tcPr>
            <w:tcW w:w="11482" w:type="dxa"/>
            <w:tcBorders>
              <w:top w:val="single" w:sz="2" w:space="0" w:color="F4AF83"/>
              <w:bottom w:val="single" w:sz="2" w:space="0" w:color="F4AF83"/>
            </w:tcBorders>
            <w:shd w:val="clear" w:color="auto" w:fill="FAE3D4"/>
          </w:tcPr>
          <w:p w:rsidR="005131D3" w:rsidRPr="00C40FDF" w:rsidRDefault="00601AC6">
            <w:pPr>
              <w:pStyle w:val="TableParagraph"/>
              <w:spacing w:line="258" w:lineRule="exact"/>
              <w:ind w:left="122"/>
              <w:rPr>
                <w:rFonts w:ascii="Tahoma" w:hAnsi="Tahoma" w:cs="Tahoma"/>
                <w:b/>
              </w:rPr>
            </w:pPr>
            <w:r w:rsidRPr="00C40FDF">
              <w:rPr>
                <w:rFonts w:ascii="Tahoma" w:hAnsi="Tahoma" w:cs="Tahoma"/>
                <w:b/>
              </w:rPr>
              <w:t>A.3 Candidate should follow the below mentioned procedure to select the centre online:</w:t>
            </w:r>
          </w:p>
        </w:tc>
      </w:tr>
      <w:tr w:rsidR="005131D3" w:rsidRPr="00C40FDF" w:rsidTr="00324EBA">
        <w:trPr>
          <w:trHeight w:val="1742"/>
        </w:trPr>
        <w:tc>
          <w:tcPr>
            <w:tcW w:w="11482" w:type="dxa"/>
            <w:tcBorders>
              <w:top w:val="single" w:sz="2" w:space="0" w:color="F4AF83"/>
              <w:bottom w:val="single" w:sz="2" w:space="0" w:color="F4AF83"/>
            </w:tcBorders>
          </w:tcPr>
          <w:p w:rsidR="005131D3" w:rsidRPr="00C40FDF" w:rsidRDefault="00601AC6">
            <w:pPr>
              <w:pStyle w:val="TableParagraph"/>
              <w:tabs>
                <w:tab w:val="left" w:pos="842"/>
              </w:tabs>
              <w:spacing w:before="2"/>
              <w:ind w:left="482"/>
              <w:rPr>
                <w:rFonts w:ascii="Tahoma" w:hAnsi="Tahoma" w:cs="Tahoma"/>
              </w:rPr>
            </w:pPr>
            <w:r w:rsidRPr="00C40FDF">
              <w:rPr>
                <w:rFonts w:ascii="Tahoma" w:hAnsi="Tahoma" w:cs="Tahoma"/>
              </w:rPr>
              <w:t>a.</w:t>
            </w:r>
            <w:r w:rsidRPr="00C40FDF">
              <w:rPr>
                <w:rFonts w:ascii="Tahoma" w:hAnsi="Tahoma" w:cs="Tahoma"/>
              </w:rPr>
              <w:tab/>
              <w:t>A candidate who wants to opt for both bigger and smaller</w:t>
            </w:r>
            <w:r w:rsidR="00B01FA5" w:rsidRPr="00C40FDF">
              <w:rPr>
                <w:rFonts w:ascii="Tahoma" w:hAnsi="Tahoma" w:cs="Tahoma"/>
              </w:rPr>
              <w:t xml:space="preserve"> </w:t>
            </w:r>
            <w:r w:rsidRPr="00C40FDF">
              <w:rPr>
                <w:rFonts w:ascii="Tahoma" w:hAnsi="Tahoma" w:cs="Tahoma"/>
              </w:rPr>
              <w:t>centre:</w:t>
            </w:r>
          </w:p>
          <w:p w:rsidR="005131D3" w:rsidRPr="00C40FDF" w:rsidRDefault="005131D3">
            <w:pPr>
              <w:pStyle w:val="TableParagraph"/>
              <w:spacing w:before="9"/>
              <w:rPr>
                <w:rFonts w:ascii="Tahoma" w:hAnsi="Tahoma" w:cs="Tahoma"/>
              </w:rPr>
            </w:pPr>
          </w:p>
          <w:p w:rsidR="005131D3" w:rsidRPr="00C40FDF" w:rsidRDefault="00601AC6">
            <w:pPr>
              <w:pStyle w:val="TableParagraph"/>
              <w:ind w:left="122" w:right="106"/>
              <w:jc w:val="both"/>
              <w:rPr>
                <w:rFonts w:ascii="Tahoma" w:hAnsi="Tahoma" w:cs="Tahoma"/>
              </w:rPr>
            </w:pPr>
            <w:r w:rsidRPr="00C40FDF">
              <w:rPr>
                <w:rFonts w:ascii="Tahoma" w:hAnsi="Tahoma" w:cs="Tahoma"/>
              </w:rPr>
              <w:t xml:space="preserve">The candidate should select the bigger centre in the first choice (Ahmedabad, Bangalore, Chennai, Hyderabad, Jaipur, Kolkata, Mumbai, New Delhi and Pune) and then in the second choice he should select the smaller centre (Bhubaneswar, Chandigarh, Coimbatore, Durgapur, </w:t>
            </w:r>
            <w:proofErr w:type="spellStart"/>
            <w:r w:rsidRPr="00C40FDF">
              <w:rPr>
                <w:rFonts w:ascii="Tahoma" w:hAnsi="Tahoma" w:cs="Tahoma"/>
              </w:rPr>
              <w:t>Ernakulam</w:t>
            </w:r>
            <w:proofErr w:type="spellEnd"/>
            <w:r w:rsidRPr="00C40FDF">
              <w:rPr>
                <w:rFonts w:ascii="Tahoma" w:hAnsi="Tahoma" w:cs="Tahoma"/>
              </w:rPr>
              <w:t>, Indore, Kanpur</w:t>
            </w:r>
            <w:r w:rsidR="00A54FFA" w:rsidRPr="00C40FDF">
              <w:rPr>
                <w:rFonts w:ascii="Tahoma" w:hAnsi="Tahoma" w:cs="Tahoma"/>
              </w:rPr>
              <w:t>, NOIDA</w:t>
            </w:r>
            <w:r w:rsidR="00B01FA5" w:rsidRPr="00C40FDF">
              <w:rPr>
                <w:rFonts w:ascii="Tahoma" w:hAnsi="Tahoma" w:cs="Tahoma"/>
              </w:rPr>
              <w:t xml:space="preserve"> </w:t>
            </w:r>
            <w:r w:rsidRPr="00C40FDF">
              <w:rPr>
                <w:rFonts w:ascii="Tahoma" w:hAnsi="Tahoma" w:cs="Tahoma"/>
              </w:rPr>
              <w:t>&amp; Thane) from where he/she wants to appear.</w:t>
            </w:r>
          </w:p>
        </w:tc>
      </w:tr>
      <w:tr w:rsidR="005131D3" w:rsidRPr="00C40FDF" w:rsidTr="00324EBA">
        <w:trPr>
          <w:trHeight w:val="585"/>
        </w:trPr>
        <w:tc>
          <w:tcPr>
            <w:tcW w:w="11482" w:type="dxa"/>
            <w:tcBorders>
              <w:top w:val="single" w:sz="2" w:space="0" w:color="F4AF83"/>
              <w:bottom w:val="single" w:sz="2" w:space="0" w:color="F4AF83"/>
            </w:tcBorders>
            <w:shd w:val="clear" w:color="auto" w:fill="FAE3D4"/>
          </w:tcPr>
          <w:p w:rsidR="005131D3" w:rsidRPr="00C40FDF" w:rsidRDefault="00601AC6">
            <w:pPr>
              <w:pStyle w:val="TableParagraph"/>
              <w:ind w:left="122" w:right="108"/>
              <w:rPr>
                <w:rFonts w:ascii="Tahoma" w:hAnsi="Tahoma" w:cs="Tahoma"/>
                <w:b/>
              </w:rPr>
            </w:pPr>
            <w:r w:rsidRPr="00C40FDF">
              <w:rPr>
                <w:rFonts w:ascii="Tahoma" w:hAnsi="Tahoma" w:cs="Tahoma"/>
                <w:b/>
              </w:rPr>
              <w:t>Q.</w:t>
            </w:r>
            <w:r w:rsidR="00250923" w:rsidRPr="00C40FDF">
              <w:rPr>
                <w:rFonts w:ascii="Tahoma" w:hAnsi="Tahoma" w:cs="Tahoma"/>
                <w:b/>
              </w:rPr>
              <w:t>4</w:t>
            </w:r>
            <w:r w:rsidRPr="00C40FDF">
              <w:rPr>
                <w:rFonts w:ascii="Tahoma" w:hAnsi="Tahoma" w:cs="Tahoma"/>
                <w:b/>
              </w:rPr>
              <w:t xml:space="preserve"> While registering for campus placement </w:t>
            </w:r>
            <w:proofErr w:type="spellStart"/>
            <w:r w:rsidRPr="00C40FDF">
              <w:rPr>
                <w:rFonts w:ascii="Tahoma" w:hAnsi="Tahoma" w:cs="Tahoma"/>
                <w:b/>
              </w:rPr>
              <w:t>programme</w:t>
            </w:r>
            <w:proofErr w:type="spellEnd"/>
            <w:r w:rsidRPr="00C40FDF">
              <w:rPr>
                <w:rFonts w:ascii="Tahoma" w:hAnsi="Tahoma" w:cs="Tahoma"/>
                <w:b/>
              </w:rPr>
              <w:t>, if the candidate could not fill the entire form at one time, can he/she edit the form again?</w:t>
            </w:r>
          </w:p>
        </w:tc>
      </w:tr>
      <w:tr w:rsidR="005131D3" w:rsidRPr="00C40FDF" w:rsidTr="00324EBA">
        <w:trPr>
          <w:trHeight w:val="285"/>
        </w:trPr>
        <w:tc>
          <w:tcPr>
            <w:tcW w:w="1148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324EBA">
        <w:trPr>
          <w:trHeight w:val="583"/>
        </w:trPr>
        <w:tc>
          <w:tcPr>
            <w:tcW w:w="11482" w:type="dxa"/>
            <w:tcBorders>
              <w:top w:val="single" w:sz="2" w:space="0" w:color="F4AF83"/>
              <w:bottom w:val="single" w:sz="2" w:space="0" w:color="F4AF83"/>
            </w:tcBorders>
            <w:shd w:val="clear" w:color="auto" w:fill="FAE3D4"/>
          </w:tcPr>
          <w:p w:rsidR="005131D3" w:rsidRPr="00C40FDF" w:rsidRDefault="00601AC6">
            <w:pPr>
              <w:pStyle w:val="TableParagraph"/>
              <w:ind w:left="122"/>
              <w:rPr>
                <w:rFonts w:ascii="Tahoma" w:hAnsi="Tahoma" w:cs="Tahoma"/>
              </w:rPr>
            </w:pPr>
            <w:r w:rsidRPr="00C40FDF">
              <w:rPr>
                <w:rFonts w:ascii="Tahoma" w:hAnsi="Tahoma" w:cs="Tahoma"/>
                <w:b/>
              </w:rPr>
              <w:t>A.</w:t>
            </w:r>
            <w:r w:rsidR="00250923" w:rsidRPr="00C40FDF">
              <w:rPr>
                <w:rFonts w:ascii="Tahoma" w:hAnsi="Tahoma" w:cs="Tahoma"/>
                <w:b/>
              </w:rPr>
              <w:t>4</w:t>
            </w:r>
            <w:r w:rsidRPr="00C40FDF">
              <w:rPr>
                <w:rFonts w:ascii="Tahoma" w:hAnsi="Tahoma" w:cs="Tahoma"/>
              </w:rPr>
              <w:t>Yes, the option to edit the form remains open unless and until the entire online form is filled (Till the last date of registration) and successfully submitted and centre code has been allotted (E.g. DEL, MUM etc) to the candidate.</w:t>
            </w:r>
          </w:p>
        </w:tc>
      </w:tr>
      <w:tr w:rsidR="005131D3" w:rsidRPr="00C40FDF" w:rsidTr="00324EBA">
        <w:trPr>
          <w:trHeight w:val="299"/>
        </w:trPr>
        <w:tc>
          <w:tcPr>
            <w:tcW w:w="1148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324EBA">
        <w:trPr>
          <w:trHeight w:val="570"/>
        </w:trPr>
        <w:tc>
          <w:tcPr>
            <w:tcW w:w="11482" w:type="dxa"/>
            <w:tcBorders>
              <w:top w:val="single" w:sz="2" w:space="0" w:color="F4AF83"/>
              <w:bottom w:val="single" w:sz="2" w:space="0" w:color="F4AF83"/>
            </w:tcBorders>
            <w:shd w:val="clear" w:color="auto" w:fill="FAE3D4"/>
          </w:tcPr>
          <w:p w:rsidR="005131D3" w:rsidRPr="00C40FDF" w:rsidRDefault="00601AC6">
            <w:pPr>
              <w:pStyle w:val="TableParagraph"/>
              <w:spacing w:before="2"/>
              <w:ind w:left="122" w:right="106"/>
              <w:rPr>
                <w:rFonts w:ascii="Tahoma" w:hAnsi="Tahoma" w:cs="Tahoma"/>
                <w:b/>
              </w:rPr>
            </w:pPr>
            <w:r w:rsidRPr="00C40FDF">
              <w:rPr>
                <w:rFonts w:ascii="Tahoma" w:hAnsi="Tahoma" w:cs="Tahoma"/>
                <w:b/>
              </w:rPr>
              <w:t>Q.</w:t>
            </w:r>
            <w:r w:rsidR="00250923" w:rsidRPr="00C40FDF">
              <w:rPr>
                <w:rFonts w:ascii="Tahoma" w:hAnsi="Tahoma" w:cs="Tahoma"/>
                <w:b/>
              </w:rPr>
              <w:t>5</w:t>
            </w:r>
            <w:r w:rsidRPr="00C40FDF">
              <w:rPr>
                <w:rFonts w:ascii="Tahoma" w:hAnsi="Tahoma" w:cs="Tahoma"/>
                <w:b/>
              </w:rPr>
              <w:t xml:space="preserve"> While registering for Campus Placement </w:t>
            </w:r>
            <w:proofErr w:type="spellStart"/>
            <w:r w:rsidRPr="00C40FDF">
              <w:rPr>
                <w:rFonts w:ascii="Tahoma" w:hAnsi="Tahoma" w:cs="Tahoma"/>
                <w:b/>
              </w:rPr>
              <w:t>Programme</w:t>
            </w:r>
            <w:proofErr w:type="spellEnd"/>
            <w:r w:rsidRPr="00C40FDF">
              <w:rPr>
                <w:rFonts w:ascii="Tahoma" w:hAnsi="Tahoma" w:cs="Tahoma"/>
                <w:b/>
              </w:rPr>
              <w:t>, if a candidate, due to mistake has given his/her wrong e-mail address and wants to change email id then what should the candidate do?</w:t>
            </w:r>
          </w:p>
        </w:tc>
      </w:tr>
      <w:tr w:rsidR="005131D3" w:rsidRPr="00C40FDF" w:rsidTr="00324EBA">
        <w:trPr>
          <w:trHeight w:val="299"/>
        </w:trPr>
        <w:tc>
          <w:tcPr>
            <w:tcW w:w="1148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324EBA">
        <w:trPr>
          <w:trHeight w:val="585"/>
        </w:trPr>
        <w:tc>
          <w:tcPr>
            <w:tcW w:w="11482" w:type="dxa"/>
            <w:tcBorders>
              <w:top w:val="single" w:sz="2" w:space="0" w:color="F4AF83"/>
              <w:bottom w:val="single" w:sz="2" w:space="0" w:color="F4AF83"/>
            </w:tcBorders>
            <w:shd w:val="clear" w:color="auto" w:fill="FAE3D4"/>
          </w:tcPr>
          <w:p w:rsidR="005131D3" w:rsidRPr="00C40FDF" w:rsidRDefault="00601AC6">
            <w:pPr>
              <w:pStyle w:val="TableParagraph"/>
              <w:ind w:left="122" w:right="108"/>
              <w:rPr>
                <w:rFonts w:ascii="Tahoma" w:hAnsi="Tahoma" w:cs="Tahoma"/>
              </w:rPr>
            </w:pPr>
            <w:r w:rsidRPr="00C40FDF">
              <w:rPr>
                <w:rFonts w:ascii="Tahoma" w:hAnsi="Tahoma" w:cs="Tahoma"/>
                <w:b/>
              </w:rPr>
              <w:t>A.</w:t>
            </w:r>
            <w:r w:rsidR="00250923" w:rsidRPr="00C40FDF">
              <w:rPr>
                <w:rFonts w:ascii="Tahoma" w:hAnsi="Tahoma" w:cs="Tahoma"/>
                <w:b/>
              </w:rPr>
              <w:t>5</w:t>
            </w:r>
            <w:r w:rsidRPr="00C40FDF">
              <w:rPr>
                <w:rFonts w:ascii="Tahoma" w:hAnsi="Tahoma" w:cs="Tahoma"/>
              </w:rPr>
              <w:t>The candidate may change email ids on his/her own by logging on to the placement portal and the option to change the email id appears at the profile of the home page (setting section on Update Profile).</w:t>
            </w:r>
          </w:p>
        </w:tc>
      </w:tr>
    </w:tbl>
    <w:p w:rsidR="005131D3" w:rsidRPr="00C40FDF" w:rsidRDefault="00232BC2">
      <w:pPr>
        <w:pStyle w:val="BodyText"/>
        <w:spacing w:before="3"/>
        <w:rPr>
          <w:rFonts w:ascii="Tahoma" w:hAnsi="Tahoma" w:cs="Tahoma"/>
        </w:rPr>
      </w:pPr>
      <w:r w:rsidRPr="00C40FDF">
        <w:rPr>
          <w:rFonts w:ascii="Tahoma" w:hAnsi="Tahoma" w:cs="Tahoma"/>
          <w:noProof/>
          <w:lang w:val="en-IN" w:eastAsia="en-IN" w:bidi="ar-SA"/>
        </w:rPr>
        <mc:AlternateContent>
          <mc:Choice Requires="wps">
            <w:drawing>
              <wp:anchor distT="4294967295" distB="4294967295" distL="0" distR="0" simplePos="0" relativeHeight="251661312" behindDoc="1" locked="0" layoutInCell="1" allowOverlap="1" wp14:anchorId="29E95A49" wp14:editId="783968A6">
                <wp:simplePos x="0" y="0"/>
                <wp:positionH relativeFrom="page">
                  <wp:posOffset>184150</wp:posOffset>
                </wp:positionH>
                <wp:positionV relativeFrom="paragraph">
                  <wp:posOffset>185419</wp:posOffset>
                </wp:positionV>
                <wp:extent cx="7392670" cy="0"/>
                <wp:effectExtent l="0" t="0" r="17780" b="1905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2670" cy="0"/>
                        </a:xfrm>
                        <a:prstGeom prst="line">
                          <a:avLst/>
                        </a:prstGeom>
                        <a:noFill/>
                        <a:ln w="3048">
                          <a:solidFill>
                            <a:srgbClr val="F4AF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4.5pt,14.6pt" to="596.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" strokecolor="#f4af83" strokeweight=".24pt">
                <w10:wrap type="topAndBottom" anchorx="page"/>
              </v:line>
            </w:pict>
          </mc:Fallback>
        </mc:AlternateContent>
      </w:r>
    </w:p>
    <w:p w:rsidR="005131D3" w:rsidRPr="00C40FDF" w:rsidRDefault="005131D3">
      <w:pPr>
        <w:rPr>
          <w:rFonts w:ascii="Tahoma" w:hAnsi="Tahoma" w:cs="Tahoma"/>
        </w:rPr>
        <w:sectPr w:rsidR="005131D3" w:rsidRPr="00C40FDF">
          <w:pgSz w:w="12240" w:h="15840"/>
          <w:pgMar w:top="880" w:right="180" w:bottom="280" w:left="18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1642"/>
      </w:tblGrid>
      <w:tr w:rsidR="005131D3" w:rsidRPr="00C40FDF" w:rsidTr="00C34107">
        <w:trPr>
          <w:trHeight w:val="607"/>
        </w:trPr>
        <w:tc>
          <w:tcPr>
            <w:tcW w:w="11642" w:type="dxa"/>
            <w:tcBorders>
              <w:top w:val="single" w:sz="2" w:space="0" w:color="F4AF83"/>
              <w:bottom w:val="single" w:sz="2" w:space="0" w:color="F4AF83"/>
            </w:tcBorders>
            <w:shd w:val="clear" w:color="auto" w:fill="FAE3D4"/>
          </w:tcPr>
          <w:p w:rsidR="005131D3" w:rsidRPr="00C40FDF" w:rsidRDefault="00601AC6">
            <w:pPr>
              <w:pStyle w:val="TableParagraph"/>
              <w:ind w:left="122" w:right="108"/>
              <w:rPr>
                <w:rFonts w:ascii="Tahoma" w:hAnsi="Tahoma" w:cs="Tahoma"/>
                <w:b/>
              </w:rPr>
            </w:pPr>
            <w:r w:rsidRPr="00C40FDF">
              <w:rPr>
                <w:rFonts w:ascii="Tahoma" w:hAnsi="Tahoma" w:cs="Tahoma"/>
                <w:b/>
              </w:rPr>
              <w:lastRenderedPageBreak/>
              <w:t>Q.</w:t>
            </w:r>
            <w:r w:rsidR="00250923" w:rsidRPr="00C40FDF">
              <w:rPr>
                <w:rFonts w:ascii="Tahoma" w:hAnsi="Tahoma" w:cs="Tahoma"/>
                <w:b/>
              </w:rPr>
              <w:t>6</w:t>
            </w:r>
            <w:r w:rsidRPr="00C40FDF">
              <w:rPr>
                <w:rFonts w:ascii="Tahoma" w:hAnsi="Tahoma" w:cs="Tahoma"/>
                <w:b/>
              </w:rPr>
              <w:t xml:space="preserve"> What if a candidate is not selected from the bigger centre from where one has registered? Will the candidate be given four fresh chances to select the Company at smaller Centre?</w:t>
            </w:r>
          </w:p>
        </w:tc>
      </w:tr>
      <w:tr w:rsidR="005131D3" w:rsidRPr="00C40FDF" w:rsidTr="00C34107">
        <w:trPr>
          <w:trHeight w:val="297"/>
        </w:trPr>
        <w:tc>
          <w:tcPr>
            <w:tcW w:w="1164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C34107">
        <w:trPr>
          <w:trHeight w:val="1517"/>
        </w:trPr>
        <w:tc>
          <w:tcPr>
            <w:tcW w:w="11642" w:type="dxa"/>
            <w:tcBorders>
              <w:top w:val="single" w:sz="2" w:space="0" w:color="F4AF83"/>
              <w:bottom w:val="single" w:sz="2" w:space="0" w:color="F4AF83"/>
            </w:tcBorders>
            <w:shd w:val="clear" w:color="auto" w:fill="FAE3D4"/>
          </w:tcPr>
          <w:p w:rsidR="005131D3" w:rsidRPr="00C40FDF" w:rsidRDefault="00601AC6">
            <w:pPr>
              <w:pStyle w:val="TableParagraph"/>
              <w:ind w:left="122" w:right="106"/>
              <w:jc w:val="both"/>
              <w:rPr>
                <w:rFonts w:ascii="Tahoma" w:hAnsi="Tahoma" w:cs="Tahoma"/>
              </w:rPr>
            </w:pPr>
            <w:r w:rsidRPr="00C40FDF">
              <w:rPr>
                <w:rFonts w:ascii="Tahoma" w:hAnsi="Tahoma" w:cs="Tahoma"/>
                <w:b/>
              </w:rPr>
              <w:t>A.</w:t>
            </w:r>
            <w:r w:rsidR="00250923" w:rsidRPr="00C40FDF">
              <w:rPr>
                <w:rFonts w:ascii="Tahoma" w:hAnsi="Tahoma" w:cs="Tahoma"/>
                <w:b/>
              </w:rPr>
              <w:t>6</w:t>
            </w:r>
            <w:r w:rsidR="00AB7AF4">
              <w:rPr>
                <w:rFonts w:ascii="Tahoma" w:hAnsi="Tahoma" w:cs="Tahoma"/>
                <w:b/>
              </w:rPr>
              <w:t xml:space="preserve"> </w:t>
            </w:r>
            <w:r w:rsidRPr="00C40FDF">
              <w:rPr>
                <w:rFonts w:ascii="Tahoma" w:hAnsi="Tahoma" w:cs="Tahoma"/>
              </w:rPr>
              <w:t xml:space="preserve">If any candidate from </w:t>
            </w:r>
            <w:r w:rsidRPr="00C40FDF">
              <w:rPr>
                <w:rFonts w:ascii="Tahoma" w:hAnsi="Tahoma" w:cs="Tahoma"/>
                <w:b/>
              </w:rPr>
              <w:t xml:space="preserve">Ahmedabad, Bangalore, Chennai, Hyderabad, Jaipur, Kolkata, Mumbai, New Delhi and Pune </w:t>
            </w:r>
            <w:r w:rsidRPr="00C40FDF">
              <w:rPr>
                <w:rFonts w:ascii="Tahoma" w:hAnsi="Tahoma" w:cs="Tahoma"/>
              </w:rPr>
              <w:t xml:space="preserve">has not been selected by the company or the candidate does not accept the offer, his/her database would be merged (after validation within the date of resubmission) with the centre of his/her second choice (smaller centre) i.e. amongst </w:t>
            </w:r>
            <w:r w:rsidRPr="00C40FDF">
              <w:rPr>
                <w:rFonts w:ascii="Tahoma" w:hAnsi="Tahoma" w:cs="Tahoma"/>
                <w:b/>
              </w:rPr>
              <w:t>Bhubaneswar, Chandigarh, Coimbatore, Durgapur, Ernakulam, Indore, Kanpur &amp; Thane</w:t>
            </w:r>
            <w:r w:rsidR="00D56904" w:rsidRPr="00C40FDF">
              <w:rPr>
                <w:rFonts w:ascii="Tahoma" w:hAnsi="Tahoma" w:cs="Tahoma"/>
                <w:b/>
              </w:rPr>
              <w:t>, Noida</w:t>
            </w:r>
            <w:r w:rsidRPr="00C40FDF">
              <w:rPr>
                <w:rFonts w:ascii="Tahoma" w:hAnsi="Tahoma" w:cs="Tahoma"/>
              </w:rPr>
              <w:t>. Also, candidate would be given Four fresh chances to select company at second choice</w:t>
            </w:r>
            <w:r w:rsidR="004E16FD" w:rsidRPr="00C40FDF">
              <w:rPr>
                <w:rFonts w:ascii="Tahoma" w:hAnsi="Tahoma" w:cs="Tahoma"/>
              </w:rPr>
              <w:t xml:space="preserve"> </w:t>
            </w:r>
            <w:r w:rsidRPr="00C40FDF">
              <w:rPr>
                <w:rFonts w:ascii="Tahoma" w:hAnsi="Tahoma" w:cs="Tahoma"/>
              </w:rPr>
              <w:t>centre.</w:t>
            </w:r>
          </w:p>
        </w:tc>
      </w:tr>
      <w:tr w:rsidR="005131D3" w:rsidRPr="00C40FDF" w:rsidTr="00C34107">
        <w:trPr>
          <w:trHeight w:val="311"/>
        </w:trPr>
        <w:tc>
          <w:tcPr>
            <w:tcW w:w="1164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C34107">
        <w:trPr>
          <w:trHeight w:val="591"/>
        </w:trPr>
        <w:tc>
          <w:tcPr>
            <w:tcW w:w="11642" w:type="dxa"/>
            <w:tcBorders>
              <w:top w:val="single" w:sz="2" w:space="0" w:color="F4AF83"/>
              <w:bottom w:val="single" w:sz="2" w:space="0" w:color="F4AF83"/>
            </w:tcBorders>
            <w:shd w:val="clear" w:color="auto" w:fill="FAE3D4"/>
          </w:tcPr>
          <w:p w:rsidR="005131D3" w:rsidRPr="00C40FDF" w:rsidRDefault="00601AC6">
            <w:pPr>
              <w:pStyle w:val="TableParagraph"/>
              <w:ind w:left="122"/>
              <w:rPr>
                <w:rFonts w:ascii="Tahoma" w:hAnsi="Tahoma" w:cs="Tahoma"/>
                <w:b/>
              </w:rPr>
            </w:pPr>
            <w:r w:rsidRPr="00C40FDF">
              <w:rPr>
                <w:rFonts w:ascii="Tahoma" w:hAnsi="Tahoma" w:cs="Tahoma"/>
                <w:b/>
              </w:rPr>
              <w:t>Q.</w:t>
            </w:r>
            <w:r w:rsidR="00250923" w:rsidRPr="00C40FDF">
              <w:rPr>
                <w:rFonts w:ascii="Tahoma" w:hAnsi="Tahoma" w:cs="Tahoma"/>
                <w:b/>
              </w:rPr>
              <w:t>7</w:t>
            </w:r>
            <w:r w:rsidRPr="00C40FDF">
              <w:rPr>
                <w:rFonts w:ascii="Tahoma" w:hAnsi="Tahoma" w:cs="Tahoma"/>
                <w:b/>
              </w:rPr>
              <w:t xml:space="preserve"> If a candidate has opted only for (Bigger </w:t>
            </w:r>
            <w:r w:rsidR="00C34107" w:rsidRPr="00C40FDF">
              <w:rPr>
                <w:rFonts w:ascii="Tahoma" w:hAnsi="Tahoma" w:cs="Tahoma"/>
                <w:b/>
              </w:rPr>
              <w:t>Centers</w:t>
            </w:r>
            <w:r w:rsidRPr="00C40FDF">
              <w:rPr>
                <w:rFonts w:ascii="Tahoma" w:hAnsi="Tahoma" w:cs="Tahoma"/>
                <w:b/>
              </w:rPr>
              <w:t xml:space="preserve">) </w:t>
            </w:r>
            <w:r w:rsidR="00C34107" w:rsidRPr="00C40FDF">
              <w:rPr>
                <w:rFonts w:ascii="Tahoma" w:hAnsi="Tahoma" w:cs="Tahoma"/>
                <w:b/>
              </w:rPr>
              <w:t>centers</w:t>
            </w:r>
            <w:r w:rsidRPr="00C40FDF">
              <w:rPr>
                <w:rFonts w:ascii="Tahoma" w:hAnsi="Tahoma" w:cs="Tahoma"/>
                <w:b/>
              </w:rPr>
              <w:t xml:space="preserve"> like Ahmedabad, Bangalore, Chennai, Hyderabad, Jaipur, Kolkata, Mumbai, New Delhi and Pune</w:t>
            </w:r>
          </w:p>
        </w:tc>
      </w:tr>
      <w:tr w:rsidR="005131D3" w:rsidRPr="00C40FDF" w:rsidTr="00C34107">
        <w:trPr>
          <w:trHeight w:val="311"/>
        </w:trPr>
        <w:tc>
          <w:tcPr>
            <w:tcW w:w="1164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C34107">
        <w:trPr>
          <w:trHeight w:val="3515"/>
        </w:trPr>
        <w:tc>
          <w:tcPr>
            <w:tcW w:w="11642" w:type="dxa"/>
            <w:tcBorders>
              <w:top w:val="single" w:sz="2" w:space="0" w:color="F4AF83"/>
              <w:bottom w:val="single" w:sz="2" w:space="0" w:color="F4AF83"/>
            </w:tcBorders>
            <w:shd w:val="clear" w:color="auto" w:fill="FAE3D4"/>
          </w:tcPr>
          <w:p w:rsidR="005131D3" w:rsidRPr="00C40FDF" w:rsidRDefault="00601AC6" w:rsidP="00C34107">
            <w:pPr>
              <w:pStyle w:val="TableParagraph"/>
              <w:numPr>
                <w:ilvl w:val="0"/>
                <w:numId w:val="9"/>
              </w:numPr>
              <w:tabs>
                <w:tab w:val="left" w:pos="1202"/>
                <w:tab w:val="left" w:pos="1203"/>
              </w:tabs>
              <w:spacing w:line="261" w:lineRule="exact"/>
              <w:rPr>
                <w:rFonts w:ascii="Tahoma" w:hAnsi="Tahoma" w:cs="Tahoma"/>
              </w:rPr>
            </w:pPr>
            <w:r w:rsidRPr="00C40FDF">
              <w:rPr>
                <w:rFonts w:ascii="Tahoma" w:hAnsi="Tahoma" w:cs="Tahoma"/>
              </w:rPr>
              <w:t>When the database would be merged with second choice</w:t>
            </w:r>
            <w:r w:rsidR="004E16FD" w:rsidRPr="00C40FDF">
              <w:rPr>
                <w:rFonts w:ascii="Tahoma" w:hAnsi="Tahoma" w:cs="Tahoma"/>
              </w:rPr>
              <w:t xml:space="preserve"> </w:t>
            </w:r>
            <w:r w:rsidRPr="00C40FDF">
              <w:rPr>
                <w:rFonts w:ascii="Tahoma" w:hAnsi="Tahoma" w:cs="Tahoma"/>
              </w:rPr>
              <w:t>centre?</w:t>
            </w:r>
          </w:p>
          <w:p w:rsidR="005131D3" w:rsidRPr="00C40FDF" w:rsidRDefault="005131D3">
            <w:pPr>
              <w:pStyle w:val="TableParagraph"/>
              <w:rPr>
                <w:rFonts w:ascii="Tahoma" w:hAnsi="Tahoma" w:cs="Tahoma"/>
              </w:rPr>
            </w:pPr>
          </w:p>
          <w:p w:rsidR="005131D3" w:rsidRPr="00C40FDF" w:rsidRDefault="00601AC6" w:rsidP="00C34107">
            <w:pPr>
              <w:pStyle w:val="TableParagraph"/>
              <w:numPr>
                <w:ilvl w:val="0"/>
                <w:numId w:val="10"/>
              </w:numPr>
              <w:ind w:right="106"/>
              <w:jc w:val="both"/>
              <w:rPr>
                <w:rFonts w:ascii="Tahoma" w:hAnsi="Tahoma" w:cs="Tahoma"/>
              </w:rPr>
            </w:pPr>
            <w:r w:rsidRPr="00C40FDF">
              <w:rPr>
                <w:rFonts w:ascii="Tahoma" w:hAnsi="Tahoma" w:cs="Tahoma"/>
              </w:rPr>
              <w:t xml:space="preserve">The database of the candidates appearing for the interviews at the bigger </w:t>
            </w:r>
            <w:proofErr w:type="spellStart"/>
            <w:r w:rsidRPr="00C40FDF">
              <w:rPr>
                <w:rFonts w:ascii="Tahoma" w:hAnsi="Tahoma" w:cs="Tahoma"/>
              </w:rPr>
              <w:t>centres</w:t>
            </w:r>
            <w:proofErr w:type="spellEnd"/>
            <w:r w:rsidRPr="00C40FDF">
              <w:rPr>
                <w:rFonts w:ascii="Tahoma" w:hAnsi="Tahoma" w:cs="Tahoma"/>
              </w:rPr>
              <w:t xml:space="preserve"> would be merged with their second choice centre after completion of first round of interview, in case the candidates do n</w:t>
            </w:r>
            <w:r w:rsidR="0016260A">
              <w:rPr>
                <w:rFonts w:ascii="Tahoma" w:hAnsi="Tahoma" w:cs="Tahoma"/>
              </w:rPr>
              <w:t xml:space="preserve">ot get selected or do not give </w:t>
            </w:r>
            <w:r w:rsidRPr="00C40FDF">
              <w:rPr>
                <w:rFonts w:ascii="Tahoma" w:hAnsi="Tahoma" w:cs="Tahoma"/>
              </w:rPr>
              <w:t>consent to the offer letter at the centre of their first choice subsequent to the completion of interviews at the centre of first</w:t>
            </w:r>
            <w:r w:rsidR="004E16FD" w:rsidRPr="00C40FDF">
              <w:rPr>
                <w:rFonts w:ascii="Tahoma" w:hAnsi="Tahoma" w:cs="Tahoma"/>
              </w:rPr>
              <w:t xml:space="preserve"> </w:t>
            </w:r>
            <w:r w:rsidRPr="00C40FDF">
              <w:rPr>
                <w:rFonts w:ascii="Tahoma" w:hAnsi="Tahoma" w:cs="Tahoma"/>
              </w:rPr>
              <w:t>choice.</w:t>
            </w:r>
          </w:p>
          <w:p w:rsidR="005131D3" w:rsidRPr="00C40FDF" w:rsidRDefault="005131D3">
            <w:pPr>
              <w:pStyle w:val="TableParagraph"/>
              <w:spacing w:before="11"/>
              <w:rPr>
                <w:rFonts w:ascii="Tahoma" w:hAnsi="Tahoma" w:cs="Tahoma"/>
              </w:rPr>
            </w:pPr>
          </w:p>
          <w:p w:rsidR="005131D3" w:rsidRPr="00C40FDF" w:rsidRDefault="00601AC6" w:rsidP="00C34107">
            <w:pPr>
              <w:pStyle w:val="TableParagraph"/>
              <w:numPr>
                <w:ilvl w:val="0"/>
                <w:numId w:val="11"/>
              </w:numPr>
              <w:tabs>
                <w:tab w:val="left" w:pos="1202"/>
                <w:tab w:val="left" w:pos="1203"/>
              </w:tabs>
              <w:ind w:right="109"/>
              <w:jc w:val="both"/>
              <w:rPr>
                <w:rFonts w:ascii="Tahoma" w:hAnsi="Tahoma" w:cs="Tahoma"/>
              </w:rPr>
            </w:pPr>
            <w:r w:rsidRPr="00C40FDF">
              <w:rPr>
                <w:rFonts w:ascii="Tahoma" w:hAnsi="Tahoma" w:cs="Tahoma"/>
              </w:rPr>
              <w:t>Whether a candidate (after database merger) would be allotted a new centre code according to second choice?</w:t>
            </w:r>
          </w:p>
          <w:p w:rsidR="005131D3" w:rsidRPr="00C40FDF" w:rsidRDefault="005131D3">
            <w:pPr>
              <w:pStyle w:val="TableParagraph"/>
              <w:spacing w:before="1"/>
              <w:rPr>
                <w:rFonts w:ascii="Tahoma" w:hAnsi="Tahoma" w:cs="Tahoma"/>
              </w:rPr>
            </w:pPr>
          </w:p>
          <w:p w:rsidR="005131D3" w:rsidRPr="00C40FDF" w:rsidRDefault="00601AC6" w:rsidP="00C34107">
            <w:pPr>
              <w:pStyle w:val="TableParagraph"/>
              <w:numPr>
                <w:ilvl w:val="0"/>
                <w:numId w:val="12"/>
              </w:numPr>
              <w:spacing w:before="1"/>
              <w:ind w:left="734" w:right="108"/>
              <w:jc w:val="both"/>
              <w:rPr>
                <w:rFonts w:ascii="Tahoma" w:hAnsi="Tahoma" w:cs="Tahoma"/>
              </w:rPr>
            </w:pPr>
            <w:r w:rsidRPr="00C40FDF">
              <w:rPr>
                <w:rFonts w:ascii="Tahoma" w:hAnsi="Tahoma" w:cs="Tahoma"/>
              </w:rPr>
              <w:t xml:space="preserve">After the merger of the database to the second choice centre, the candidate would receive a New Centre Code. They would be required to take the Print out of the new Photo-ID Card and profile also, at the Initial stage only the </w:t>
            </w:r>
            <w:r w:rsidR="00C34107" w:rsidRPr="00C40FDF">
              <w:rPr>
                <w:rFonts w:ascii="Tahoma" w:hAnsi="Tahoma" w:cs="Tahoma"/>
              </w:rPr>
              <w:t>center</w:t>
            </w:r>
            <w:r w:rsidRPr="00C40FDF">
              <w:rPr>
                <w:rFonts w:ascii="Tahoma" w:hAnsi="Tahoma" w:cs="Tahoma"/>
              </w:rPr>
              <w:t xml:space="preserve"> for the first</w:t>
            </w:r>
            <w:r w:rsidR="0016260A">
              <w:rPr>
                <w:rFonts w:ascii="Tahoma" w:hAnsi="Tahoma" w:cs="Tahoma"/>
              </w:rPr>
              <w:t xml:space="preserve"> </w:t>
            </w:r>
            <w:r w:rsidR="00C34107" w:rsidRPr="00C40FDF">
              <w:rPr>
                <w:rFonts w:ascii="Tahoma" w:hAnsi="Tahoma" w:cs="Tahoma"/>
              </w:rPr>
              <w:t>center</w:t>
            </w:r>
            <w:r w:rsidRPr="00C40FDF">
              <w:rPr>
                <w:rFonts w:ascii="Tahoma" w:hAnsi="Tahoma" w:cs="Tahoma"/>
              </w:rPr>
              <w:t xml:space="preserve"> would be visible in the Photo-ID Card of the candidate.</w:t>
            </w:r>
          </w:p>
        </w:tc>
      </w:tr>
      <w:tr w:rsidR="005131D3" w:rsidRPr="00C40FDF" w:rsidTr="00C34107">
        <w:trPr>
          <w:trHeight w:val="297"/>
        </w:trPr>
        <w:tc>
          <w:tcPr>
            <w:tcW w:w="1164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C34107">
        <w:trPr>
          <w:trHeight w:val="607"/>
        </w:trPr>
        <w:tc>
          <w:tcPr>
            <w:tcW w:w="11642" w:type="dxa"/>
            <w:tcBorders>
              <w:top w:val="single" w:sz="2" w:space="0" w:color="F4AF83"/>
              <w:bottom w:val="single" w:sz="2" w:space="0" w:color="F4AF83"/>
            </w:tcBorders>
            <w:shd w:val="clear" w:color="auto" w:fill="FAE3D4"/>
          </w:tcPr>
          <w:p w:rsidR="005131D3" w:rsidRPr="00C40FDF" w:rsidRDefault="00601AC6">
            <w:pPr>
              <w:pStyle w:val="TableParagraph"/>
              <w:ind w:left="122"/>
              <w:rPr>
                <w:rFonts w:ascii="Tahoma" w:hAnsi="Tahoma" w:cs="Tahoma"/>
                <w:b/>
              </w:rPr>
            </w:pPr>
            <w:r w:rsidRPr="00C40FDF">
              <w:rPr>
                <w:rFonts w:ascii="Tahoma" w:hAnsi="Tahoma" w:cs="Tahoma"/>
                <w:b/>
              </w:rPr>
              <w:t>Q.</w:t>
            </w:r>
            <w:r w:rsidR="00250923" w:rsidRPr="00C40FDF">
              <w:rPr>
                <w:rFonts w:ascii="Tahoma" w:hAnsi="Tahoma" w:cs="Tahoma"/>
                <w:b/>
              </w:rPr>
              <w:t>8</w:t>
            </w:r>
            <w:r w:rsidRPr="00C40FDF">
              <w:rPr>
                <w:rFonts w:ascii="Tahoma" w:hAnsi="Tahoma" w:cs="Tahoma"/>
                <w:b/>
              </w:rPr>
              <w:t xml:space="preserve"> Whether the candidate can edit the form after the same has been successfully submitted and unique centre code has been generated?</w:t>
            </w:r>
          </w:p>
        </w:tc>
      </w:tr>
      <w:tr w:rsidR="005131D3" w:rsidRPr="00C40FDF" w:rsidTr="00C34107">
        <w:trPr>
          <w:trHeight w:val="311"/>
        </w:trPr>
        <w:tc>
          <w:tcPr>
            <w:tcW w:w="11642" w:type="dxa"/>
            <w:tcBorders>
              <w:top w:val="single" w:sz="2" w:space="0" w:color="F4AF83"/>
              <w:bottom w:val="single" w:sz="2" w:space="0" w:color="F4AF83"/>
            </w:tcBorders>
          </w:tcPr>
          <w:p w:rsidR="005131D3" w:rsidRPr="00C40FDF" w:rsidRDefault="005131D3">
            <w:pPr>
              <w:pStyle w:val="TableParagraph"/>
              <w:rPr>
                <w:rFonts w:ascii="Tahoma" w:hAnsi="Tahoma" w:cs="Tahoma"/>
              </w:rPr>
            </w:pPr>
          </w:p>
        </w:tc>
      </w:tr>
      <w:tr w:rsidR="005131D3" w:rsidRPr="00C40FDF" w:rsidTr="00C34107">
        <w:trPr>
          <w:trHeight w:val="1064"/>
        </w:trPr>
        <w:tc>
          <w:tcPr>
            <w:tcW w:w="11642" w:type="dxa"/>
            <w:tcBorders>
              <w:top w:val="single" w:sz="2" w:space="0" w:color="F4AF83"/>
              <w:bottom w:val="single" w:sz="2" w:space="0" w:color="F4AF83"/>
            </w:tcBorders>
            <w:shd w:val="clear" w:color="auto" w:fill="FAE3D4"/>
          </w:tcPr>
          <w:p w:rsidR="00364938" w:rsidRPr="00C40FDF" w:rsidRDefault="00601AC6" w:rsidP="00364938">
            <w:pPr>
              <w:widowControl/>
              <w:shd w:val="clear" w:color="auto" w:fill="FFFFFF"/>
              <w:autoSpaceDE/>
              <w:autoSpaceDN/>
              <w:spacing w:before="100" w:beforeAutospacing="1" w:after="100" w:afterAutospacing="1" w:line="375" w:lineRule="atLeast"/>
              <w:jc w:val="both"/>
              <w:rPr>
                <w:rFonts w:ascii="Tahoma" w:hAnsi="Tahoma" w:cs="Tahoma"/>
              </w:rPr>
            </w:pPr>
            <w:r w:rsidRPr="00C40FDF">
              <w:rPr>
                <w:rFonts w:ascii="Tahoma" w:hAnsi="Tahoma" w:cs="Tahoma"/>
                <w:b/>
              </w:rPr>
              <w:t>A.</w:t>
            </w:r>
            <w:r w:rsidR="00250923" w:rsidRPr="00C40FDF">
              <w:rPr>
                <w:rFonts w:ascii="Tahoma" w:hAnsi="Tahoma" w:cs="Tahoma"/>
                <w:b/>
              </w:rPr>
              <w:t>8</w:t>
            </w:r>
            <w:r w:rsidR="004E16FD" w:rsidRPr="00C40FDF">
              <w:rPr>
                <w:rFonts w:ascii="Tahoma" w:hAnsi="Tahoma" w:cs="Tahoma"/>
                <w:b/>
              </w:rPr>
              <w:t xml:space="preserve"> </w:t>
            </w:r>
            <w:r w:rsidRPr="00C40FDF">
              <w:rPr>
                <w:rFonts w:ascii="Tahoma" w:hAnsi="Tahoma" w:cs="Tahoma"/>
              </w:rPr>
              <w:t xml:space="preserve">No, there is no option to edit the form after it has been successfully submitted. </w:t>
            </w:r>
            <w:r w:rsidR="00364938" w:rsidRPr="00C40FDF">
              <w:rPr>
                <w:rFonts w:ascii="Tahoma" w:hAnsi="Tahoma" w:cs="Tahoma"/>
              </w:rPr>
              <w:t xml:space="preserve">In the event of not being selected in bigger </w:t>
            </w:r>
            <w:r w:rsidR="00AB7AF4" w:rsidRPr="00C40FDF">
              <w:rPr>
                <w:rFonts w:ascii="Tahoma" w:hAnsi="Tahoma" w:cs="Tahoma"/>
              </w:rPr>
              <w:t>center</w:t>
            </w:r>
            <w:r w:rsidR="00364938" w:rsidRPr="00C40FDF">
              <w:rPr>
                <w:rFonts w:ascii="Tahoma" w:hAnsi="Tahoma" w:cs="Tahoma"/>
              </w:rPr>
              <w:t xml:space="preserve"> but wish to change the smaller </w:t>
            </w:r>
            <w:proofErr w:type="spellStart"/>
            <w:r w:rsidR="00364938" w:rsidRPr="00C40FDF">
              <w:rPr>
                <w:rFonts w:ascii="Tahoma" w:hAnsi="Tahoma" w:cs="Tahoma"/>
              </w:rPr>
              <w:t>centre</w:t>
            </w:r>
            <w:proofErr w:type="spellEnd"/>
            <w:r w:rsidR="00364938" w:rsidRPr="00C40FDF">
              <w:rPr>
                <w:rFonts w:ascii="Tahoma" w:hAnsi="Tahoma" w:cs="Tahoma"/>
              </w:rPr>
              <w:t>, you can do so through portal on 15-16</w:t>
            </w:r>
            <w:r w:rsidR="00364938" w:rsidRPr="0016260A">
              <w:rPr>
                <w:rFonts w:ascii="Tahoma" w:hAnsi="Tahoma" w:cs="Tahoma"/>
                <w:vertAlign w:val="superscript"/>
              </w:rPr>
              <w:t>th</w:t>
            </w:r>
            <w:r w:rsidR="0016260A">
              <w:rPr>
                <w:rFonts w:ascii="Tahoma" w:hAnsi="Tahoma" w:cs="Tahoma"/>
              </w:rPr>
              <w:t xml:space="preserve"> </w:t>
            </w:r>
            <w:r w:rsidR="00364938" w:rsidRPr="00C40FDF">
              <w:rPr>
                <w:rFonts w:ascii="Tahoma" w:hAnsi="Tahoma" w:cs="Tahoma"/>
              </w:rPr>
              <w:t>March, 2020 (up to 5:00 P.M.).</w:t>
            </w:r>
          </w:p>
          <w:p w:rsidR="005131D3" w:rsidRPr="00C40FDF" w:rsidRDefault="005131D3" w:rsidP="00364938">
            <w:pPr>
              <w:pStyle w:val="TableParagraph"/>
              <w:spacing w:line="242" w:lineRule="auto"/>
              <w:ind w:left="122" w:right="105"/>
              <w:jc w:val="both"/>
              <w:rPr>
                <w:rFonts w:ascii="Tahoma" w:hAnsi="Tahoma" w:cs="Tahoma"/>
              </w:rPr>
            </w:pPr>
          </w:p>
        </w:tc>
      </w:tr>
      <w:tr w:rsidR="005131D3" w:rsidRPr="00C40FDF" w:rsidTr="00C34107">
        <w:trPr>
          <w:trHeight w:val="609"/>
        </w:trPr>
        <w:tc>
          <w:tcPr>
            <w:tcW w:w="11642" w:type="dxa"/>
            <w:tcBorders>
              <w:top w:val="single" w:sz="2" w:space="0" w:color="F4AF83"/>
              <w:bottom w:val="single" w:sz="2" w:space="0" w:color="F4AF83"/>
            </w:tcBorders>
          </w:tcPr>
          <w:p w:rsidR="005131D3" w:rsidRPr="00C40FDF" w:rsidRDefault="00601AC6" w:rsidP="00C34107">
            <w:pPr>
              <w:pStyle w:val="TableParagraph"/>
              <w:ind w:right="108"/>
              <w:rPr>
                <w:rFonts w:ascii="Tahoma" w:hAnsi="Tahoma" w:cs="Tahoma"/>
                <w:b/>
              </w:rPr>
            </w:pPr>
            <w:r w:rsidRPr="00C40FDF">
              <w:rPr>
                <w:rFonts w:ascii="Tahoma" w:hAnsi="Tahoma" w:cs="Tahoma"/>
                <w:b/>
              </w:rPr>
              <w:t>Q.</w:t>
            </w:r>
            <w:r w:rsidR="00250923" w:rsidRPr="00C40FDF">
              <w:rPr>
                <w:rFonts w:ascii="Tahoma" w:hAnsi="Tahoma" w:cs="Tahoma"/>
                <w:b/>
              </w:rPr>
              <w:t>9</w:t>
            </w:r>
            <w:r w:rsidRPr="00C40FDF">
              <w:rPr>
                <w:rFonts w:ascii="Tahoma" w:hAnsi="Tahoma" w:cs="Tahoma"/>
                <w:b/>
              </w:rPr>
              <w:t xml:space="preserve"> If an eligible candidate has not registered for the placement </w:t>
            </w:r>
            <w:proofErr w:type="spellStart"/>
            <w:r w:rsidRPr="00C40FDF">
              <w:rPr>
                <w:rFonts w:ascii="Tahoma" w:hAnsi="Tahoma" w:cs="Tahoma"/>
                <w:b/>
              </w:rPr>
              <w:t>programme</w:t>
            </w:r>
            <w:proofErr w:type="spellEnd"/>
            <w:r w:rsidRPr="00C40FDF">
              <w:rPr>
                <w:rFonts w:ascii="Tahoma" w:hAnsi="Tahoma" w:cs="Tahoma"/>
                <w:b/>
              </w:rPr>
              <w:t xml:space="preserve">, would he/she be eligible for the next campus placement </w:t>
            </w:r>
            <w:proofErr w:type="spellStart"/>
            <w:r w:rsidRPr="00C40FDF">
              <w:rPr>
                <w:rFonts w:ascii="Tahoma" w:hAnsi="Tahoma" w:cs="Tahoma"/>
                <w:b/>
              </w:rPr>
              <w:t>programme</w:t>
            </w:r>
            <w:proofErr w:type="spellEnd"/>
            <w:r w:rsidRPr="00C40FDF">
              <w:rPr>
                <w:rFonts w:ascii="Tahoma" w:hAnsi="Tahoma" w:cs="Tahoma"/>
                <w:b/>
              </w:rPr>
              <w:t>?</w:t>
            </w:r>
          </w:p>
        </w:tc>
      </w:tr>
      <w:tr w:rsidR="005131D3" w:rsidRPr="00C40FDF" w:rsidTr="00C34107">
        <w:trPr>
          <w:trHeight w:val="294"/>
        </w:trPr>
        <w:tc>
          <w:tcPr>
            <w:tcW w:w="11642" w:type="dxa"/>
            <w:tcBorders>
              <w:top w:val="single" w:sz="2" w:space="0" w:color="F4AF83"/>
              <w:bottom w:val="single" w:sz="2" w:space="0" w:color="F4AF83"/>
            </w:tcBorders>
            <w:shd w:val="clear" w:color="auto" w:fill="FAE3D4"/>
          </w:tcPr>
          <w:p w:rsidR="005131D3" w:rsidRPr="00C40FDF" w:rsidRDefault="005131D3">
            <w:pPr>
              <w:pStyle w:val="TableParagraph"/>
              <w:rPr>
                <w:rFonts w:ascii="Tahoma" w:hAnsi="Tahoma" w:cs="Tahoma"/>
              </w:rPr>
            </w:pPr>
          </w:p>
        </w:tc>
      </w:tr>
      <w:tr w:rsidR="005131D3" w:rsidRPr="00C40FDF" w:rsidTr="00C34107">
        <w:trPr>
          <w:trHeight w:val="1075"/>
        </w:trPr>
        <w:tc>
          <w:tcPr>
            <w:tcW w:w="11642" w:type="dxa"/>
            <w:tcBorders>
              <w:top w:val="single" w:sz="2" w:space="0" w:color="F4AF83"/>
            </w:tcBorders>
          </w:tcPr>
          <w:p w:rsidR="005131D3" w:rsidRPr="00C40FDF" w:rsidRDefault="00601AC6" w:rsidP="00364938">
            <w:pPr>
              <w:pStyle w:val="TableParagraph"/>
              <w:rPr>
                <w:rFonts w:ascii="Tahoma" w:hAnsi="Tahoma" w:cs="Tahoma"/>
                <w:highlight w:val="yellow"/>
              </w:rPr>
            </w:pPr>
            <w:r w:rsidRPr="00C40FDF">
              <w:rPr>
                <w:rFonts w:ascii="Tahoma" w:hAnsi="Tahoma" w:cs="Tahoma"/>
              </w:rPr>
              <w:t>A.</w:t>
            </w:r>
            <w:r w:rsidR="00364938" w:rsidRPr="00C40FDF">
              <w:rPr>
                <w:rFonts w:ascii="Tahoma" w:hAnsi="Tahoma" w:cs="Tahoma"/>
              </w:rPr>
              <w:t>9</w:t>
            </w:r>
            <w:r w:rsidRPr="00C40FDF">
              <w:rPr>
                <w:rFonts w:ascii="Tahoma" w:hAnsi="Tahoma" w:cs="Tahoma"/>
              </w:rPr>
              <w:t xml:space="preserve"> If a candidate has not registered or participated in the campus placement, despite of being eligible to participate, he/she would not be able to</w:t>
            </w:r>
            <w:r w:rsidR="00364938" w:rsidRPr="00C40FDF">
              <w:rPr>
                <w:rFonts w:ascii="Tahoma" w:hAnsi="Tahoma" w:cs="Tahoma"/>
              </w:rPr>
              <w:t xml:space="preserve"> </w:t>
            </w:r>
            <w:r w:rsidRPr="00C40FDF">
              <w:rPr>
                <w:rFonts w:ascii="Tahoma" w:hAnsi="Tahoma" w:cs="Tahoma"/>
              </w:rPr>
              <w:t xml:space="preserve">participate in the subsequent campus placement </w:t>
            </w:r>
            <w:proofErr w:type="spellStart"/>
            <w:r w:rsidRPr="00C40FDF">
              <w:rPr>
                <w:rFonts w:ascii="Tahoma" w:hAnsi="Tahoma" w:cs="Tahoma"/>
              </w:rPr>
              <w:t>programmes</w:t>
            </w:r>
            <w:proofErr w:type="spellEnd"/>
            <w:r w:rsidRPr="00C40FDF">
              <w:rPr>
                <w:rFonts w:ascii="Tahoma" w:hAnsi="Tahoma" w:cs="Tahoma"/>
              </w:rPr>
              <w:t xml:space="preserve"> for newly qualified chartered accountants.</w:t>
            </w:r>
          </w:p>
        </w:tc>
      </w:tr>
    </w:tbl>
    <w:p w:rsidR="005131D3" w:rsidRPr="00C40FDF" w:rsidRDefault="00232BC2" w:rsidP="00364938">
      <w:pPr>
        <w:pStyle w:val="BodyText"/>
        <w:rPr>
          <w:rFonts w:ascii="Tahoma" w:hAnsi="Tahoma" w:cs="Tahoma"/>
        </w:rPr>
        <w:sectPr w:rsidR="005131D3" w:rsidRPr="00C40FDF">
          <w:pgSz w:w="12240" w:h="15840"/>
          <w:pgMar w:top="640" w:right="180" w:bottom="280" w:left="180" w:header="720" w:footer="720" w:gutter="0"/>
          <w:cols w:space="720"/>
        </w:sectPr>
      </w:pPr>
      <w:r w:rsidRPr="00C40FDF">
        <w:rPr>
          <w:rFonts w:ascii="Tahoma" w:hAnsi="Tahoma" w:cs="Tahoma"/>
          <w:noProof/>
          <w:lang w:val="en-IN" w:eastAsia="en-IN" w:bidi="ar-SA"/>
        </w:rPr>
        <mc:AlternateContent>
          <mc:Choice Requires="wps">
            <w:drawing>
              <wp:anchor distT="4294967295" distB="4294967295" distL="0" distR="0" simplePos="0" relativeHeight="251662336" behindDoc="1" locked="0" layoutInCell="1" allowOverlap="1" wp14:anchorId="4D70A91B" wp14:editId="761453F0">
                <wp:simplePos x="0" y="0"/>
                <wp:positionH relativeFrom="page">
                  <wp:posOffset>184150</wp:posOffset>
                </wp:positionH>
                <wp:positionV relativeFrom="paragraph">
                  <wp:posOffset>116204</wp:posOffset>
                </wp:positionV>
                <wp:extent cx="7392670" cy="0"/>
                <wp:effectExtent l="0" t="0" r="1778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2670" cy="0"/>
                        </a:xfrm>
                        <a:prstGeom prst="line">
                          <a:avLst/>
                        </a:prstGeom>
                        <a:noFill/>
                        <a:ln w="3048">
                          <a:solidFill>
                            <a:srgbClr val="F4AF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4.5pt,9.15pt" to="59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" strokecolor="#f4af83" strokeweight=".24pt">
                <w10:wrap type="topAndBottom" anchorx="page"/>
              </v:line>
            </w:pict>
          </mc:Fallback>
        </mc:AlternateContent>
      </w:r>
    </w:p>
    <w:tbl>
      <w:tblPr>
        <w:tblStyle w:val="GridTable4Accent5"/>
        <w:tblW w:w="0" w:type="auto"/>
        <w:tblInd w:w="392" w:type="dxa"/>
        <w:tblLayout w:type="fixed"/>
        <w:tblLook w:val="01E0" w:firstRow="1" w:lastRow="1" w:firstColumn="1" w:lastColumn="1" w:noHBand="0" w:noVBand="0"/>
      </w:tblPr>
      <w:tblGrid>
        <w:gridCol w:w="11486"/>
      </w:tblGrid>
      <w:tr w:rsidR="005131D3" w:rsidRPr="00C40FDF" w:rsidTr="00173D17">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486" w:type="dxa"/>
          </w:tcPr>
          <w:p w:rsidR="005131D3" w:rsidRPr="00C40FDF" w:rsidRDefault="00601AC6">
            <w:pPr>
              <w:pStyle w:val="TableParagraph"/>
              <w:spacing w:line="438" w:lineRule="exact"/>
              <w:ind w:left="3472" w:right="3465"/>
              <w:jc w:val="center"/>
              <w:rPr>
                <w:rFonts w:ascii="Tahoma" w:hAnsi="Tahoma" w:cs="Tahoma"/>
                <w:b w:val="0"/>
              </w:rPr>
            </w:pPr>
            <w:r w:rsidRPr="00C40FDF">
              <w:rPr>
                <w:rFonts w:ascii="Tahoma" w:hAnsi="Tahoma" w:cs="Tahoma"/>
              </w:rPr>
              <w:lastRenderedPageBreak/>
              <w:t>Pre Placement Talk (PPT)</w:t>
            </w:r>
          </w:p>
        </w:tc>
      </w:tr>
      <w:tr w:rsidR="005131D3" w:rsidRPr="00C40FDF" w:rsidTr="00173D1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486" w:type="dxa"/>
          </w:tcPr>
          <w:p w:rsidR="005131D3" w:rsidRPr="00C40FDF" w:rsidRDefault="00601AC6">
            <w:pPr>
              <w:pStyle w:val="TableParagraph"/>
              <w:spacing w:line="246" w:lineRule="exact"/>
              <w:ind w:left="107"/>
              <w:rPr>
                <w:rFonts w:ascii="Tahoma" w:hAnsi="Tahoma" w:cs="Tahoma"/>
                <w:b w:val="0"/>
              </w:rPr>
            </w:pPr>
            <w:r w:rsidRPr="00C40FDF">
              <w:rPr>
                <w:rFonts w:ascii="Tahoma" w:hAnsi="Tahoma" w:cs="Tahoma"/>
              </w:rPr>
              <w:t>Q.1 Will there be</w:t>
            </w:r>
            <w:r w:rsidR="004E16FD" w:rsidRPr="00C40FDF">
              <w:rPr>
                <w:rFonts w:ascii="Tahoma" w:hAnsi="Tahoma" w:cs="Tahoma"/>
              </w:rPr>
              <w:t xml:space="preserve"> presentations by the companies </w:t>
            </w:r>
            <w:r w:rsidRPr="00C40FDF">
              <w:rPr>
                <w:rFonts w:ascii="Tahoma" w:hAnsi="Tahoma" w:cs="Tahoma"/>
              </w:rPr>
              <w:t>at the Campus Interview centers?</w:t>
            </w:r>
          </w:p>
        </w:tc>
      </w:tr>
      <w:tr w:rsidR="005131D3" w:rsidRPr="00C40FDF" w:rsidTr="00173D17">
        <w:trPr>
          <w:trHeight w:val="266"/>
        </w:trPr>
        <w:tc>
          <w:tcPr>
            <w:cnfStyle w:val="001000000000" w:firstRow="0" w:lastRow="0" w:firstColumn="1" w:lastColumn="0" w:oddVBand="0" w:evenVBand="0" w:oddHBand="0" w:evenHBand="0" w:firstRowFirstColumn="0" w:firstRowLastColumn="0" w:lastRowFirstColumn="0" w:lastRowLastColumn="0"/>
            <w:tcW w:w="11486" w:type="dxa"/>
          </w:tcPr>
          <w:p w:rsidR="005131D3" w:rsidRPr="00C40FDF" w:rsidRDefault="005131D3">
            <w:pPr>
              <w:pStyle w:val="TableParagraph"/>
              <w:rPr>
                <w:rFonts w:ascii="Tahoma" w:hAnsi="Tahoma" w:cs="Tahoma"/>
              </w:rPr>
            </w:pPr>
          </w:p>
        </w:tc>
      </w:tr>
      <w:tr w:rsidR="005131D3" w:rsidRPr="00C40FDF" w:rsidTr="00173D1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86" w:type="dxa"/>
          </w:tcPr>
          <w:p w:rsidR="005131D3" w:rsidRPr="00C40FDF" w:rsidRDefault="00601AC6" w:rsidP="00404CBE">
            <w:pPr>
              <w:pStyle w:val="TableParagraph"/>
              <w:spacing w:line="237" w:lineRule="auto"/>
              <w:ind w:left="107" w:right="93"/>
              <w:jc w:val="both"/>
              <w:rPr>
                <w:rFonts w:ascii="Tahoma" w:hAnsi="Tahoma" w:cs="Tahoma"/>
                <w:b w:val="0"/>
              </w:rPr>
            </w:pPr>
            <w:r w:rsidRPr="00C40FDF">
              <w:rPr>
                <w:rFonts w:ascii="Tahoma" w:hAnsi="Tahoma" w:cs="Tahoma"/>
              </w:rPr>
              <w:t>A.1</w:t>
            </w:r>
            <w:r w:rsidR="00C343D0" w:rsidRPr="00C40FDF">
              <w:rPr>
                <w:rFonts w:ascii="Tahoma" w:hAnsi="Tahoma" w:cs="Tahoma"/>
                <w:b w:val="0"/>
              </w:rPr>
              <w:t xml:space="preserve">The PPT can be seen in login of shortlisted candidate only as uploaded by respective </w:t>
            </w:r>
            <w:r w:rsidR="00AB7AF4" w:rsidRPr="00C40FDF">
              <w:rPr>
                <w:rFonts w:ascii="Tahoma" w:hAnsi="Tahoma" w:cs="Tahoma"/>
                <w:b w:val="0"/>
              </w:rPr>
              <w:t>organizations</w:t>
            </w:r>
            <w:r w:rsidR="00C343D0" w:rsidRPr="00C40FDF">
              <w:rPr>
                <w:rFonts w:ascii="Tahoma" w:hAnsi="Tahoma" w:cs="Tahoma"/>
                <w:b w:val="0"/>
              </w:rPr>
              <w:t xml:space="preserve"> who have shortlisted them.</w:t>
            </w:r>
          </w:p>
        </w:tc>
      </w:tr>
      <w:tr w:rsidR="005131D3" w:rsidRPr="00C40FDF" w:rsidTr="00173D17">
        <w:trPr>
          <w:trHeight w:val="266"/>
        </w:trPr>
        <w:tc>
          <w:tcPr>
            <w:cnfStyle w:val="001000000000" w:firstRow="0" w:lastRow="0" w:firstColumn="1" w:lastColumn="0" w:oddVBand="0" w:evenVBand="0" w:oddHBand="0" w:evenHBand="0" w:firstRowFirstColumn="0" w:firstRowLastColumn="0" w:lastRowFirstColumn="0" w:lastRowLastColumn="0"/>
            <w:tcW w:w="11486" w:type="dxa"/>
          </w:tcPr>
          <w:p w:rsidR="005131D3" w:rsidRPr="00C40FDF" w:rsidRDefault="005131D3">
            <w:pPr>
              <w:pStyle w:val="TableParagraph"/>
              <w:rPr>
                <w:rFonts w:ascii="Tahoma" w:hAnsi="Tahoma" w:cs="Tahoma"/>
              </w:rPr>
            </w:pPr>
          </w:p>
        </w:tc>
      </w:tr>
      <w:tr w:rsidR="005131D3" w:rsidRPr="00C40FDF" w:rsidTr="00173D1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1486" w:type="dxa"/>
          </w:tcPr>
          <w:tbl>
            <w:tblPr>
              <w:tblStyle w:val="GridTable4Accent5"/>
              <w:tblpPr w:leftFromText="180" w:rightFromText="180" w:vertAnchor="page" w:horzAnchor="margin" w:tblpY="1"/>
              <w:tblW w:w="11418" w:type="dxa"/>
              <w:tblLayout w:type="fixed"/>
              <w:tblLook w:val="01E0" w:firstRow="1" w:lastRow="1" w:firstColumn="1" w:lastColumn="1" w:noHBand="0" w:noVBand="0"/>
            </w:tblPr>
            <w:tblGrid>
              <w:gridCol w:w="11418"/>
            </w:tblGrid>
            <w:tr w:rsidR="00CB6900" w:rsidRPr="00C40FDF" w:rsidTr="00CB6900">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1418" w:type="dxa"/>
                </w:tcPr>
                <w:p w:rsidR="00CB6900" w:rsidRPr="00C40FDF" w:rsidRDefault="00CB6900" w:rsidP="00CB6900">
                  <w:pPr>
                    <w:pStyle w:val="TableParagraph"/>
                    <w:spacing w:line="468" w:lineRule="exact"/>
                    <w:ind w:left="1943" w:right="1934"/>
                    <w:jc w:val="center"/>
                    <w:rPr>
                      <w:rFonts w:ascii="Tahoma" w:hAnsi="Tahoma" w:cs="Tahoma"/>
                      <w:b w:val="0"/>
                    </w:rPr>
                  </w:pPr>
                  <w:r w:rsidRPr="00C40FDF">
                    <w:rPr>
                      <w:rFonts w:ascii="Tahoma" w:hAnsi="Tahoma" w:cs="Tahoma"/>
                    </w:rPr>
                    <w:t>Orientation Programme</w:t>
                  </w:r>
                </w:p>
              </w:tc>
            </w:tr>
            <w:tr w:rsidR="00CB6900" w:rsidRPr="00C40FDF" w:rsidTr="00CB690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418" w:type="dxa"/>
                </w:tcPr>
                <w:p w:rsidR="00CB6900" w:rsidRPr="00C40FDF" w:rsidRDefault="00CB6900" w:rsidP="00CB6900">
                  <w:pPr>
                    <w:pStyle w:val="TableParagraph"/>
                    <w:rPr>
                      <w:rFonts w:ascii="Tahoma" w:hAnsi="Tahoma" w:cs="Tahoma"/>
                    </w:rPr>
                  </w:pPr>
                </w:p>
              </w:tc>
            </w:tr>
            <w:tr w:rsidR="00CB6900" w:rsidRPr="00C40FDF" w:rsidTr="00CB6900">
              <w:trPr>
                <w:trHeight w:val="314"/>
              </w:trPr>
              <w:tc>
                <w:tcPr>
                  <w:cnfStyle w:val="001000000000" w:firstRow="0" w:lastRow="0" w:firstColumn="1" w:lastColumn="0" w:oddVBand="0" w:evenVBand="0" w:oddHBand="0" w:evenHBand="0" w:firstRowFirstColumn="0" w:firstRowLastColumn="0" w:lastRowFirstColumn="0" w:lastRowLastColumn="0"/>
                  <w:tcW w:w="11418" w:type="dxa"/>
                </w:tcPr>
                <w:p w:rsidR="00CB6900" w:rsidRPr="00C40FDF" w:rsidRDefault="00CB6900" w:rsidP="00CB6900">
                  <w:pPr>
                    <w:pStyle w:val="TableParagraph"/>
                    <w:ind w:left="107"/>
                    <w:rPr>
                      <w:rFonts w:ascii="Tahoma" w:hAnsi="Tahoma" w:cs="Tahoma"/>
                      <w:b w:val="0"/>
                    </w:rPr>
                  </w:pPr>
                  <w:r w:rsidRPr="00C40FDF">
                    <w:rPr>
                      <w:rFonts w:ascii="Tahoma" w:hAnsi="Tahoma" w:cs="Tahoma"/>
                    </w:rPr>
                    <w:t>Q.1 Is attending Orientation Programme compulsory?</w:t>
                  </w:r>
                </w:p>
              </w:tc>
            </w:tr>
            <w:tr w:rsidR="00CB6900" w:rsidRPr="00C40FDF" w:rsidTr="00CB690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418" w:type="dxa"/>
                </w:tcPr>
                <w:p w:rsidR="00CB6900" w:rsidRPr="00C40FDF" w:rsidRDefault="00CB6900" w:rsidP="00CB6900">
                  <w:pPr>
                    <w:pStyle w:val="TableParagraph"/>
                    <w:rPr>
                      <w:rFonts w:ascii="Tahoma" w:hAnsi="Tahoma" w:cs="Tahoma"/>
                    </w:rPr>
                  </w:pPr>
                </w:p>
              </w:tc>
            </w:tr>
            <w:tr w:rsidR="00CB6900" w:rsidRPr="00C40FDF" w:rsidTr="00CB6900">
              <w:trPr>
                <w:cnfStyle w:val="010000000000" w:firstRow="0" w:lastRow="1" w:firstColumn="0" w:lastColumn="0" w:oddVBand="0" w:evenVBand="0" w:oddHBand="0"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11418" w:type="dxa"/>
                </w:tcPr>
                <w:p w:rsidR="00CB6900" w:rsidRPr="00C40FDF" w:rsidRDefault="00CB6900" w:rsidP="00C34107">
                  <w:pPr>
                    <w:pStyle w:val="TableParagraph"/>
                    <w:ind w:left="107" w:right="96"/>
                    <w:jc w:val="both"/>
                    <w:rPr>
                      <w:rFonts w:ascii="Tahoma" w:hAnsi="Tahoma" w:cs="Tahoma"/>
                      <w:b w:val="0"/>
                    </w:rPr>
                  </w:pPr>
                  <w:r w:rsidRPr="00C40FDF">
                    <w:rPr>
                      <w:rFonts w:ascii="Tahoma" w:hAnsi="Tahoma" w:cs="Tahoma"/>
                    </w:rPr>
                    <w:t xml:space="preserve">A.1 </w:t>
                  </w:r>
                  <w:r w:rsidRPr="00C40FDF">
                    <w:rPr>
                      <w:rFonts w:ascii="Tahoma" w:hAnsi="Tahoma" w:cs="Tahoma"/>
                      <w:b w:val="0"/>
                    </w:rPr>
                    <w:t xml:space="preserve">Yes, attending Orientation </w:t>
                  </w:r>
                  <w:proofErr w:type="spellStart"/>
                  <w:r w:rsidRPr="00C40FDF">
                    <w:rPr>
                      <w:rFonts w:ascii="Tahoma" w:hAnsi="Tahoma" w:cs="Tahoma"/>
                      <w:b w:val="0"/>
                    </w:rPr>
                    <w:t>Programme</w:t>
                  </w:r>
                  <w:proofErr w:type="spellEnd"/>
                  <w:r w:rsidRPr="00C40FDF">
                    <w:rPr>
                      <w:rFonts w:ascii="Tahoma" w:hAnsi="Tahoma" w:cs="Tahoma"/>
                      <w:b w:val="0"/>
                    </w:rPr>
                    <w:t xml:space="preserve"> is compulsory for participation in Campus Placement </w:t>
                  </w:r>
                  <w:proofErr w:type="spellStart"/>
                  <w:r w:rsidRPr="00C40FDF">
                    <w:rPr>
                      <w:rFonts w:ascii="Tahoma" w:hAnsi="Tahoma" w:cs="Tahoma"/>
                      <w:b w:val="0"/>
                    </w:rPr>
                    <w:t>Programme</w:t>
                  </w:r>
                  <w:proofErr w:type="spellEnd"/>
                  <w:r w:rsidRPr="00C40FDF">
                    <w:rPr>
                      <w:rFonts w:ascii="Tahoma" w:hAnsi="Tahoma" w:cs="Tahoma"/>
                      <w:b w:val="0"/>
                    </w:rPr>
                    <w:t xml:space="preserve">. Moreover, in the orientation </w:t>
                  </w:r>
                  <w:proofErr w:type="spellStart"/>
                  <w:r w:rsidRPr="00C40FDF">
                    <w:rPr>
                      <w:rFonts w:ascii="Tahoma" w:hAnsi="Tahoma" w:cs="Tahoma"/>
                      <w:b w:val="0"/>
                    </w:rPr>
                    <w:t>programme</w:t>
                  </w:r>
                  <w:proofErr w:type="spellEnd"/>
                  <w:r w:rsidRPr="00C40FDF">
                    <w:rPr>
                      <w:rFonts w:ascii="Tahoma" w:hAnsi="Tahoma" w:cs="Tahoma"/>
                      <w:b w:val="0"/>
                    </w:rPr>
                    <w:t xml:space="preserve"> candidates gain a first-hand experience, which help them to face the questions of the interviewing teams in a better manner.</w:t>
                  </w:r>
                </w:p>
              </w:tc>
            </w:tr>
          </w:tbl>
          <w:p w:rsidR="005131D3" w:rsidRPr="00C40FDF" w:rsidRDefault="00601AC6">
            <w:pPr>
              <w:pStyle w:val="TableParagraph"/>
              <w:spacing w:line="255" w:lineRule="exact"/>
              <w:ind w:left="107"/>
              <w:rPr>
                <w:rFonts w:ascii="Tahoma" w:hAnsi="Tahoma" w:cs="Tahoma"/>
                <w:b w:val="0"/>
              </w:rPr>
            </w:pPr>
            <w:r w:rsidRPr="00C40FDF">
              <w:rPr>
                <w:rFonts w:ascii="Tahoma" w:hAnsi="Tahoma" w:cs="Tahoma"/>
              </w:rPr>
              <w:t>Q.2 How to get information about the job profiles, Place of posting, CTC, minimum take home salary</w:t>
            </w:r>
          </w:p>
          <w:p w:rsidR="005131D3" w:rsidRPr="00C40FDF" w:rsidRDefault="00601AC6">
            <w:pPr>
              <w:pStyle w:val="TableParagraph"/>
              <w:spacing w:before="1" w:line="254" w:lineRule="exact"/>
              <w:ind w:left="107"/>
              <w:rPr>
                <w:rFonts w:ascii="Tahoma" w:hAnsi="Tahoma" w:cs="Tahoma"/>
                <w:b w:val="0"/>
              </w:rPr>
            </w:pPr>
            <w:proofErr w:type="gramStart"/>
            <w:r w:rsidRPr="00C40FDF">
              <w:rPr>
                <w:rFonts w:ascii="Tahoma" w:hAnsi="Tahoma" w:cs="Tahoma"/>
              </w:rPr>
              <w:t>etc</w:t>
            </w:r>
            <w:proofErr w:type="gramEnd"/>
            <w:r w:rsidRPr="00C40FDF">
              <w:rPr>
                <w:rFonts w:ascii="Tahoma" w:hAnsi="Tahoma" w:cs="Tahoma"/>
              </w:rPr>
              <w:t>?</w:t>
            </w:r>
          </w:p>
        </w:tc>
      </w:tr>
      <w:tr w:rsidR="005131D3" w:rsidRPr="00C40FDF" w:rsidTr="00173D17">
        <w:trPr>
          <w:trHeight w:val="265"/>
        </w:trPr>
        <w:tc>
          <w:tcPr>
            <w:cnfStyle w:val="001000000000" w:firstRow="0" w:lastRow="0" w:firstColumn="1" w:lastColumn="0" w:oddVBand="0" w:evenVBand="0" w:oddHBand="0" w:evenHBand="0" w:firstRowFirstColumn="0" w:firstRowLastColumn="0" w:lastRowFirstColumn="0" w:lastRowLastColumn="0"/>
            <w:tcW w:w="11486" w:type="dxa"/>
          </w:tcPr>
          <w:p w:rsidR="005131D3" w:rsidRPr="00C40FDF" w:rsidRDefault="005131D3">
            <w:pPr>
              <w:pStyle w:val="TableParagraph"/>
              <w:rPr>
                <w:rFonts w:ascii="Tahoma" w:hAnsi="Tahoma" w:cs="Tahoma"/>
              </w:rPr>
            </w:pPr>
          </w:p>
        </w:tc>
      </w:tr>
      <w:tr w:rsidR="005131D3" w:rsidRPr="00C40FDF" w:rsidTr="00173D17">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1486" w:type="dxa"/>
          </w:tcPr>
          <w:p w:rsidR="005131D3" w:rsidRPr="00C40FDF" w:rsidRDefault="00601AC6">
            <w:pPr>
              <w:pStyle w:val="TableParagraph"/>
              <w:spacing w:line="255" w:lineRule="exact"/>
              <w:ind w:left="107"/>
              <w:rPr>
                <w:rFonts w:ascii="Tahoma" w:hAnsi="Tahoma" w:cs="Tahoma"/>
                <w:b w:val="0"/>
              </w:rPr>
            </w:pPr>
            <w:r w:rsidRPr="00C40FDF">
              <w:rPr>
                <w:rFonts w:ascii="Tahoma" w:hAnsi="Tahoma" w:cs="Tahoma"/>
              </w:rPr>
              <w:t xml:space="preserve">A.2 </w:t>
            </w:r>
            <w:r w:rsidRPr="00C40FDF">
              <w:rPr>
                <w:rFonts w:ascii="Tahoma" w:hAnsi="Tahoma" w:cs="Tahoma"/>
                <w:b w:val="0"/>
              </w:rPr>
              <w:t>The shortlisted candidates are required to go through the Online Presentations hosted by the participating</w:t>
            </w:r>
          </w:p>
          <w:p w:rsidR="005131D3" w:rsidRPr="00C40FDF" w:rsidRDefault="00601AC6">
            <w:pPr>
              <w:pStyle w:val="TableParagraph"/>
              <w:spacing w:before="1" w:line="260" w:lineRule="atLeast"/>
              <w:ind w:left="107" w:right="94"/>
              <w:rPr>
                <w:rFonts w:ascii="Tahoma" w:hAnsi="Tahoma" w:cs="Tahoma"/>
              </w:rPr>
            </w:pPr>
            <w:r w:rsidRPr="00C40FDF">
              <w:rPr>
                <w:rFonts w:ascii="Tahoma" w:hAnsi="Tahoma" w:cs="Tahoma"/>
                <w:b w:val="0"/>
              </w:rPr>
              <w:t>companies in their login which would provide them details regarding the job profile, place of posting, CTC etc.</w:t>
            </w:r>
          </w:p>
        </w:tc>
      </w:tr>
      <w:tr w:rsidR="005131D3" w:rsidRPr="00C40FDF" w:rsidTr="00173D17">
        <w:trPr>
          <w:cnfStyle w:val="010000000000" w:firstRow="0" w:lastRow="1"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1486" w:type="dxa"/>
          </w:tcPr>
          <w:p w:rsidR="005131D3" w:rsidRPr="00C40FDF" w:rsidRDefault="005131D3">
            <w:pPr>
              <w:pStyle w:val="TableParagraph"/>
              <w:rPr>
                <w:rFonts w:ascii="Tahoma" w:hAnsi="Tahoma" w:cs="Tahoma"/>
              </w:rPr>
            </w:pPr>
          </w:p>
        </w:tc>
      </w:tr>
    </w:tbl>
    <w:p w:rsidR="005131D3" w:rsidRPr="00C40FDF" w:rsidRDefault="005131D3">
      <w:pPr>
        <w:pStyle w:val="BodyText"/>
        <w:rPr>
          <w:rFonts w:ascii="Tahoma" w:hAnsi="Tahoma" w:cs="Tahoma"/>
        </w:rPr>
      </w:pPr>
    </w:p>
    <w:p w:rsidR="005131D3" w:rsidRPr="00C40FDF" w:rsidRDefault="005131D3">
      <w:pPr>
        <w:pStyle w:val="BodyText"/>
        <w:spacing w:before="4"/>
        <w:rPr>
          <w:rFonts w:ascii="Tahoma" w:hAnsi="Tahoma" w:cs="Tahoma"/>
        </w:rPr>
      </w:pPr>
    </w:p>
    <w:p w:rsidR="005131D3" w:rsidRPr="00C40FDF" w:rsidRDefault="005131D3">
      <w:pPr>
        <w:jc w:val="both"/>
        <w:rPr>
          <w:rFonts w:ascii="Tahoma" w:hAnsi="Tahoma" w:cs="Tahoma"/>
        </w:rPr>
        <w:sectPr w:rsidR="005131D3" w:rsidRPr="00C40FDF">
          <w:pgSz w:w="12240" w:h="15840"/>
          <w:pgMar w:top="640" w:right="180" w:bottom="280" w:left="180" w:header="720" w:footer="720" w:gutter="0"/>
          <w:cols w:space="720"/>
        </w:sectPr>
      </w:pPr>
    </w:p>
    <w:tbl>
      <w:tblPr>
        <w:tblStyle w:val="GridTable4Accent5"/>
        <w:tblW w:w="0" w:type="auto"/>
        <w:tblInd w:w="450" w:type="dxa"/>
        <w:tblLayout w:type="fixed"/>
        <w:tblLook w:val="01E0" w:firstRow="1" w:lastRow="1" w:firstColumn="1" w:lastColumn="1" w:noHBand="0" w:noVBand="0"/>
      </w:tblPr>
      <w:tblGrid>
        <w:gridCol w:w="10982"/>
      </w:tblGrid>
      <w:tr w:rsidR="005131D3" w:rsidRPr="00C40FDF" w:rsidTr="00AB7AF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spacing w:line="459" w:lineRule="exact"/>
              <w:ind w:left="2664" w:right="1934"/>
              <w:jc w:val="center"/>
              <w:rPr>
                <w:rFonts w:ascii="Tahoma" w:hAnsi="Tahoma" w:cs="Tahoma"/>
                <w:b w:val="0"/>
              </w:rPr>
            </w:pPr>
            <w:r w:rsidRPr="00C40FDF">
              <w:rPr>
                <w:rFonts w:ascii="Tahoma" w:hAnsi="Tahoma" w:cs="Tahoma"/>
              </w:rPr>
              <w:lastRenderedPageBreak/>
              <w:t>Shortlisting and Interview Process</w:t>
            </w: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982" w:type="dxa"/>
          </w:tcPr>
          <w:p w:rsidR="00CB6900" w:rsidRDefault="00CB6900">
            <w:pPr>
              <w:pStyle w:val="TableParagraph"/>
              <w:spacing w:line="237" w:lineRule="exact"/>
              <w:ind w:left="107"/>
              <w:rPr>
                <w:rFonts w:ascii="Tahoma" w:hAnsi="Tahoma" w:cs="Tahoma"/>
              </w:rPr>
            </w:pPr>
          </w:p>
          <w:p w:rsidR="005131D3" w:rsidRPr="00C40FDF" w:rsidRDefault="00601AC6">
            <w:pPr>
              <w:pStyle w:val="TableParagraph"/>
              <w:spacing w:line="237" w:lineRule="exact"/>
              <w:ind w:left="107"/>
              <w:rPr>
                <w:rFonts w:ascii="Tahoma" w:hAnsi="Tahoma" w:cs="Tahoma"/>
                <w:b w:val="0"/>
              </w:rPr>
            </w:pPr>
            <w:r w:rsidRPr="00C40FDF">
              <w:rPr>
                <w:rFonts w:ascii="Tahoma" w:hAnsi="Tahoma" w:cs="Tahoma"/>
              </w:rPr>
              <w:t>Q.1 What would be the criteria of shortlisting by the companies?</w:t>
            </w:r>
          </w:p>
        </w:tc>
      </w:tr>
      <w:tr w:rsidR="005131D3" w:rsidRPr="00C40FDF" w:rsidTr="00C461E9">
        <w:trPr>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2836"/>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ind w:left="107" w:right="94"/>
              <w:jc w:val="both"/>
              <w:rPr>
                <w:rFonts w:ascii="Tahoma" w:hAnsi="Tahoma" w:cs="Tahoma"/>
                <w:b w:val="0"/>
              </w:rPr>
            </w:pPr>
            <w:r w:rsidRPr="00C40FDF">
              <w:rPr>
                <w:rFonts w:ascii="Tahoma" w:hAnsi="Tahoma" w:cs="Tahoma"/>
                <w:b w:val="0"/>
              </w:rPr>
              <w:t>A.1 The criteria for shortlisting is determined by the participating organizations themselves and ICAI does not intervene in the selection process. However, the maximum number of shortlisting by recruiting entities will not exceed 1</w:t>
            </w:r>
            <w:r w:rsidR="00404CBE" w:rsidRPr="00C40FDF">
              <w:rPr>
                <w:rFonts w:ascii="Tahoma" w:hAnsi="Tahoma" w:cs="Tahoma"/>
                <w:b w:val="0"/>
              </w:rPr>
              <w:t>0</w:t>
            </w:r>
            <w:r w:rsidRPr="00C40FDF">
              <w:rPr>
                <w:rFonts w:ascii="Tahoma" w:hAnsi="Tahoma" w:cs="Tahoma"/>
                <w:b w:val="0"/>
              </w:rPr>
              <w:t xml:space="preserve"> times the number of vacancies they declared. Also, the participating </w:t>
            </w:r>
            <w:proofErr w:type="spellStart"/>
            <w:r w:rsidRPr="00C40FDF">
              <w:rPr>
                <w:rFonts w:ascii="Tahoma" w:hAnsi="Tahoma" w:cs="Tahoma"/>
                <w:b w:val="0"/>
              </w:rPr>
              <w:t>organisations</w:t>
            </w:r>
            <w:proofErr w:type="spellEnd"/>
            <w:r w:rsidRPr="00C40FDF">
              <w:rPr>
                <w:rFonts w:ascii="Tahoma" w:hAnsi="Tahoma" w:cs="Tahoma"/>
                <w:b w:val="0"/>
              </w:rPr>
              <w:t xml:space="preserve"> usually shortlist depending upon overall educational qualifications, Number of attempts, other attributes, Completion of </w:t>
            </w:r>
            <w:proofErr w:type="spellStart"/>
            <w:r w:rsidRPr="00C40FDF">
              <w:rPr>
                <w:rFonts w:ascii="Tahoma" w:hAnsi="Tahoma" w:cs="Tahoma"/>
                <w:b w:val="0"/>
              </w:rPr>
              <w:t>Articleship</w:t>
            </w:r>
            <w:proofErr w:type="spellEnd"/>
            <w:r w:rsidRPr="00C40FDF">
              <w:rPr>
                <w:rFonts w:ascii="Tahoma" w:hAnsi="Tahoma" w:cs="Tahoma"/>
                <w:b w:val="0"/>
              </w:rPr>
              <w:t xml:space="preserve"> and in case more number of candidates qualify the selection criteria (Restriction being 10 times the number of vacancies) companies may choose on random basis as per their choice.</w:t>
            </w:r>
          </w:p>
          <w:p w:rsidR="005131D3" w:rsidRPr="00C40FDF" w:rsidRDefault="005131D3">
            <w:pPr>
              <w:pStyle w:val="TableParagraph"/>
              <w:spacing w:before="1"/>
              <w:rPr>
                <w:rFonts w:ascii="Tahoma" w:hAnsi="Tahoma" w:cs="Tahoma"/>
                <w:b w:val="0"/>
              </w:rPr>
            </w:pPr>
          </w:p>
          <w:p w:rsidR="005131D3" w:rsidRPr="00C40FDF" w:rsidRDefault="00601AC6" w:rsidP="009D3EA8">
            <w:pPr>
              <w:pStyle w:val="TableParagraph"/>
              <w:spacing w:before="1"/>
              <w:ind w:left="107" w:right="99"/>
              <w:jc w:val="both"/>
              <w:rPr>
                <w:rFonts w:ascii="Tahoma" w:hAnsi="Tahoma" w:cs="Tahoma"/>
                <w:b w:val="0"/>
              </w:rPr>
            </w:pPr>
            <w:proofErr w:type="spellStart"/>
            <w:r w:rsidRPr="00C40FDF">
              <w:rPr>
                <w:rFonts w:ascii="Tahoma" w:hAnsi="Tahoma" w:cs="Tahoma"/>
                <w:b w:val="0"/>
              </w:rPr>
              <w:t>Organisations</w:t>
            </w:r>
            <w:proofErr w:type="spellEnd"/>
            <w:r w:rsidRPr="00C40FDF">
              <w:rPr>
                <w:rFonts w:ascii="Tahoma" w:hAnsi="Tahoma" w:cs="Tahoma"/>
                <w:b w:val="0"/>
              </w:rPr>
              <w:t xml:space="preserve"> participating in the Campus Placement </w:t>
            </w:r>
            <w:proofErr w:type="spellStart"/>
            <w:r w:rsidRPr="00C40FDF">
              <w:rPr>
                <w:rFonts w:ascii="Tahoma" w:hAnsi="Tahoma" w:cs="Tahoma"/>
                <w:b w:val="0"/>
              </w:rPr>
              <w:t>Programme</w:t>
            </w:r>
            <w:proofErr w:type="spellEnd"/>
            <w:r w:rsidRPr="00C40FDF">
              <w:rPr>
                <w:rFonts w:ascii="Tahoma" w:hAnsi="Tahoma" w:cs="Tahoma"/>
                <w:b w:val="0"/>
              </w:rPr>
              <w:t xml:space="preserve"> prefer that the candidates selected by them should be ready to join the </w:t>
            </w:r>
            <w:proofErr w:type="spellStart"/>
            <w:r w:rsidRPr="00C40FDF">
              <w:rPr>
                <w:rFonts w:ascii="Tahoma" w:hAnsi="Tahoma" w:cs="Tahoma"/>
                <w:b w:val="0"/>
              </w:rPr>
              <w:t>organisations</w:t>
            </w:r>
            <w:proofErr w:type="spellEnd"/>
            <w:r w:rsidRPr="00C40FDF">
              <w:rPr>
                <w:rFonts w:ascii="Tahoma" w:hAnsi="Tahoma" w:cs="Tahoma"/>
                <w:b w:val="0"/>
              </w:rPr>
              <w:t xml:space="preserve"> immediately and should not claim that their </w:t>
            </w:r>
            <w:proofErr w:type="spellStart"/>
            <w:r w:rsidRPr="00C40FDF">
              <w:rPr>
                <w:rFonts w:ascii="Tahoma" w:hAnsi="Tahoma" w:cs="Tahoma"/>
                <w:b w:val="0"/>
              </w:rPr>
              <w:t>Articleship</w:t>
            </w:r>
            <w:proofErr w:type="spellEnd"/>
            <w:r w:rsidRPr="00C40FDF">
              <w:rPr>
                <w:rFonts w:ascii="Tahoma" w:hAnsi="Tahoma" w:cs="Tahoma"/>
                <w:b w:val="0"/>
              </w:rPr>
              <w:t xml:space="preserve"> is pending and requires more time to join, which will affect the very purpose of the campus placement </w:t>
            </w:r>
            <w:proofErr w:type="spellStart"/>
            <w:r w:rsidRPr="00C40FDF">
              <w:rPr>
                <w:rFonts w:ascii="Tahoma" w:hAnsi="Tahoma" w:cs="Tahoma"/>
                <w:b w:val="0"/>
              </w:rPr>
              <w:t>programme</w:t>
            </w:r>
            <w:proofErr w:type="spellEnd"/>
            <w:r w:rsidRPr="00C40FDF">
              <w:rPr>
                <w:rFonts w:ascii="Tahoma" w:hAnsi="Tahoma" w:cs="Tahoma"/>
                <w:b w:val="0"/>
              </w:rPr>
              <w:t xml:space="preserve"> and its success</w:t>
            </w:r>
            <w:r w:rsidR="009D3EA8" w:rsidRPr="00C40FDF">
              <w:rPr>
                <w:rFonts w:ascii="Tahoma" w:hAnsi="Tahoma" w:cs="Tahoma"/>
                <w:b w:val="0"/>
              </w:rPr>
              <w:t xml:space="preserve"> </w:t>
            </w:r>
            <w:r w:rsidRPr="00C40FDF">
              <w:rPr>
                <w:rFonts w:ascii="Tahoma" w:hAnsi="Tahoma" w:cs="Tahoma"/>
                <w:b w:val="0"/>
              </w:rPr>
              <w:t xml:space="preserve">which is primarily driven by number of </w:t>
            </w:r>
            <w:proofErr w:type="spellStart"/>
            <w:r w:rsidRPr="00C40FDF">
              <w:rPr>
                <w:rFonts w:ascii="Tahoma" w:hAnsi="Tahoma" w:cs="Tahoma"/>
                <w:b w:val="0"/>
              </w:rPr>
              <w:t>organisations</w:t>
            </w:r>
            <w:proofErr w:type="spellEnd"/>
            <w:r w:rsidRPr="00C40FDF">
              <w:rPr>
                <w:rFonts w:ascii="Tahoma" w:hAnsi="Tahoma" w:cs="Tahoma"/>
                <w:b w:val="0"/>
              </w:rPr>
              <w:t xml:space="preserve"> participating and the positions offered.</w:t>
            </w:r>
          </w:p>
        </w:tc>
      </w:tr>
      <w:tr w:rsidR="005131D3" w:rsidRPr="00C40FDF" w:rsidTr="00C461E9">
        <w:trPr>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rsidP="00AB7AF4">
            <w:pPr>
              <w:pStyle w:val="TableParagraph"/>
              <w:spacing w:line="236" w:lineRule="exact"/>
              <w:jc w:val="both"/>
              <w:rPr>
                <w:rFonts w:ascii="Tahoma" w:hAnsi="Tahoma" w:cs="Tahoma"/>
                <w:b w:val="0"/>
              </w:rPr>
            </w:pPr>
            <w:r w:rsidRPr="00C40FDF">
              <w:rPr>
                <w:rFonts w:ascii="Tahoma" w:hAnsi="Tahoma" w:cs="Tahoma"/>
              </w:rPr>
              <w:t>Q.2 What is the second round of shortlisting by companies and how is it beneficial to the candidates?</w:t>
            </w:r>
          </w:p>
        </w:tc>
      </w:tr>
      <w:tr w:rsidR="005131D3" w:rsidRPr="00C40FDF" w:rsidTr="00C461E9">
        <w:trPr>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rsidP="009D3EA8">
            <w:pPr>
              <w:pStyle w:val="TableParagraph"/>
              <w:ind w:left="107" w:right="94"/>
              <w:jc w:val="both"/>
              <w:rPr>
                <w:rFonts w:ascii="Tahoma" w:hAnsi="Tahoma" w:cs="Tahoma"/>
                <w:b w:val="0"/>
              </w:rPr>
            </w:pPr>
            <w:r w:rsidRPr="00C40FDF">
              <w:rPr>
                <w:rFonts w:ascii="Tahoma" w:hAnsi="Tahoma" w:cs="Tahoma"/>
                <w:b w:val="0"/>
              </w:rPr>
              <w:t>A.2 The online shortlisting by the participating organizations is done in two rounds at each centre. In case the recruiting entity has not received enough number of consents from the candidates after first round of shortlisting it</w:t>
            </w:r>
            <w:r w:rsidR="009D3EA8" w:rsidRPr="00C40FDF">
              <w:rPr>
                <w:rFonts w:ascii="Tahoma" w:hAnsi="Tahoma" w:cs="Tahoma"/>
                <w:b w:val="0"/>
              </w:rPr>
              <w:t xml:space="preserve"> </w:t>
            </w:r>
            <w:r w:rsidRPr="00C40FDF">
              <w:rPr>
                <w:rFonts w:ascii="Tahoma" w:hAnsi="Tahoma" w:cs="Tahoma"/>
                <w:b w:val="0"/>
              </w:rPr>
              <w:t>may</w:t>
            </w:r>
            <w:r w:rsidR="009D3EA8" w:rsidRPr="00C40FDF">
              <w:rPr>
                <w:rFonts w:ascii="Tahoma" w:hAnsi="Tahoma" w:cs="Tahoma"/>
                <w:b w:val="0"/>
              </w:rPr>
              <w:t xml:space="preserve"> </w:t>
            </w:r>
            <w:r w:rsidRPr="00C40FDF">
              <w:rPr>
                <w:rFonts w:ascii="Tahoma" w:hAnsi="Tahoma" w:cs="Tahoma"/>
                <w:b w:val="0"/>
              </w:rPr>
              <w:t>opt</w:t>
            </w:r>
            <w:r w:rsidR="009D3EA8" w:rsidRPr="00C40FDF">
              <w:rPr>
                <w:rFonts w:ascii="Tahoma" w:hAnsi="Tahoma" w:cs="Tahoma"/>
                <w:b w:val="0"/>
              </w:rPr>
              <w:t xml:space="preserve"> </w:t>
            </w:r>
            <w:r w:rsidRPr="00C40FDF">
              <w:rPr>
                <w:rFonts w:ascii="Tahoma" w:hAnsi="Tahoma" w:cs="Tahoma"/>
                <w:b w:val="0"/>
              </w:rPr>
              <w:t>for</w:t>
            </w:r>
            <w:r w:rsidR="009D3EA8" w:rsidRPr="00C40FDF">
              <w:rPr>
                <w:rFonts w:ascii="Tahoma" w:hAnsi="Tahoma" w:cs="Tahoma"/>
                <w:b w:val="0"/>
              </w:rPr>
              <w:t xml:space="preserve"> </w:t>
            </w:r>
            <w:r w:rsidRPr="00C40FDF">
              <w:rPr>
                <w:rFonts w:ascii="Tahoma" w:hAnsi="Tahoma" w:cs="Tahoma"/>
                <w:b w:val="0"/>
              </w:rPr>
              <w:t>second</w:t>
            </w:r>
            <w:r w:rsidR="009D3EA8" w:rsidRPr="00C40FDF">
              <w:rPr>
                <w:rFonts w:ascii="Tahoma" w:hAnsi="Tahoma" w:cs="Tahoma"/>
                <w:b w:val="0"/>
              </w:rPr>
              <w:t xml:space="preserve"> </w:t>
            </w:r>
            <w:r w:rsidRPr="00C40FDF">
              <w:rPr>
                <w:rFonts w:ascii="Tahoma" w:hAnsi="Tahoma" w:cs="Tahoma"/>
                <w:b w:val="0"/>
              </w:rPr>
              <w:t>round</w:t>
            </w:r>
            <w:r w:rsidR="009D3EA8" w:rsidRPr="00C40FDF">
              <w:rPr>
                <w:rFonts w:ascii="Tahoma" w:hAnsi="Tahoma" w:cs="Tahoma"/>
                <w:b w:val="0"/>
              </w:rPr>
              <w:t xml:space="preserve"> </w:t>
            </w:r>
            <w:r w:rsidRPr="00C40FDF">
              <w:rPr>
                <w:rFonts w:ascii="Tahoma" w:hAnsi="Tahoma" w:cs="Tahoma"/>
                <w:b w:val="0"/>
              </w:rPr>
              <w:t>of</w:t>
            </w:r>
            <w:r w:rsidR="009D3EA8" w:rsidRPr="00C40FDF">
              <w:rPr>
                <w:rFonts w:ascii="Tahoma" w:hAnsi="Tahoma" w:cs="Tahoma"/>
                <w:b w:val="0"/>
              </w:rPr>
              <w:t xml:space="preserve"> </w:t>
            </w:r>
            <w:r w:rsidRPr="00C40FDF">
              <w:rPr>
                <w:rFonts w:ascii="Tahoma" w:hAnsi="Tahoma" w:cs="Tahoma"/>
                <w:b w:val="0"/>
              </w:rPr>
              <w:t>shortlisitng.</w:t>
            </w:r>
            <w:r w:rsidR="009D3EA8" w:rsidRPr="00C40FDF">
              <w:rPr>
                <w:rFonts w:ascii="Tahoma" w:hAnsi="Tahoma" w:cs="Tahoma"/>
                <w:b w:val="0"/>
              </w:rPr>
              <w:t xml:space="preserve">  </w:t>
            </w:r>
            <w:r w:rsidRPr="00C40FDF">
              <w:rPr>
                <w:rFonts w:ascii="Tahoma" w:hAnsi="Tahoma" w:cs="Tahoma"/>
                <w:b w:val="0"/>
              </w:rPr>
              <w:t>Also</w:t>
            </w:r>
            <w:r w:rsidR="009D3EA8" w:rsidRPr="00C40FDF">
              <w:rPr>
                <w:rFonts w:ascii="Tahoma" w:hAnsi="Tahoma" w:cs="Tahoma"/>
                <w:b w:val="0"/>
              </w:rPr>
              <w:t xml:space="preserve"> </w:t>
            </w:r>
            <w:r w:rsidRPr="00C40FDF">
              <w:rPr>
                <w:rFonts w:ascii="Tahoma" w:hAnsi="Tahoma" w:cs="Tahoma"/>
                <w:b w:val="0"/>
              </w:rPr>
              <w:t>second</w:t>
            </w:r>
            <w:r w:rsidR="009D3EA8" w:rsidRPr="00C40FDF">
              <w:rPr>
                <w:rFonts w:ascii="Tahoma" w:hAnsi="Tahoma" w:cs="Tahoma"/>
                <w:b w:val="0"/>
              </w:rPr>
              <w:t xml:space="preserve"> </w:t>
            </w:r>
            <w:r w:rsidRPr="00C40FDF">
              <w:rPr>
                <w:rFonts w:ascii="Tahoma" w:hAnsi="Tahoma" w:cs="Tahoma"/>
                <w:b w:val="0"/>
              </w:rPr>
              <w:t>round</w:t>
            </w:r>
            <w:r w:rsidR="009D3EA8" w:rsidRPr="00C40FDF">
              <w:rPr>
                <w:rFonts w:ascii="Tahoma" w:hAnsi="Tahoma" w:cs="Tahoma"/>
                <w:b w:val="0"/>
              </w:rPr>
              <w:t xml:space="preserve"> </w:t>
            </w:r>
            <w:r w:rsidRPr="00C40FDF">
              <w:rPr>
                <w:rFonts w:ascii="Tahoma" w:hAnsi="Tahoma" w:cs="Tahoma"/>
                <w:b w:val="0"/>
              </w:rPr>
              <w:t>shortlisting</w:t>
            </w:r>
            <w:r w:rsidR="009D3EA8" w:rsidRPr="00C40FDF">
              <w:rPr>
                <w:rFonts w:ascii="Tahoma" w:hAnsi="Tahoma" w:cs="Tahoma"/>
                <w:b w:val="0"/>
              </w:rPr>
              <w:t xml:space="preserve"> </w:t>
            </w:r>
            <w:r w:rsidRPr="00C40FDF">
              <w:rPr>
                <w:rFonts w:ascii="Tahoma" w:hAnsi="Tahoma" w:cs="Tahoma"/>
                <w:b w:val="0"/>
              </w:rPr>
              <w:t>will</w:t>
            </w:r>
            <w:r w:rsidR="009D3EA8" w:rsidRPr="00C40FDF">
              <w:rPr>
                <w:rFonts w:ascii="Tahoma" w:hAnsi="Tahoma" w:cs="Tahoma"/>
                <w:b w:val="0"/>
              </w:rPr>
              <w:t xml:space="preserve"> </w:t>
            </w:r>
            <w:r w:rsidRPr="00C40FDF">
              <w:rPr>
                <w:rFonts w:ascii="Tahoma" w:hAnsi="Tahoma" w:cs="Tahoma"/>
                <w:b w:val="0"/>
              </w:rPr>
              <w:t>be</w:t>
            </w:r>
            <w:r w:rsidR="009D3EA8" w:rsidRPr="00C40FDF">
              <w:rPr>
                <w:rFonts w:ascii="Tahoma" w:hAnsi="Tahoma" w:cs="Tahoma"/>
                <w:b w:val="0"/>
              </w:rPr>
              <w:t xml:space="preserve"> </w:t>
            </w:r>
            <w:r w:rsidRPr="00C40FDF">
              <w:rPr>
                <w:rFonts w:ascii="Tahoma" w:hAnsi="Tahoma" w:cs="Tahoma"/>
                <w:b w:val="0"/>
              </w:rPr>
              <w:t>restricted</w:t>
            </w:r>
            <w:r w:rsidR="009D3EA8" w:rsidRPr="00C40FDF">
              <w:rPr>
                <w:rFonts w:ascii="Tahoma" w:hAnsi="Tahoma" w:cs="Tahoma"/>
                <w:b w:val="0"/>
              </w:rPr>
              <w:t xml:space="preserve"> </w:t>
            </w:r>
            <w:r w:rsidRPr="00C40FDF">
              <w:rPr>
                <w:rFonts w:ascii="Tahoma" w:hAnsi="Tahoma" w:cs="Tahoma"/>
                <w:b w:val="0"/>
              </w:rPr>
              <w:t>to</w:t>
            </w:r>
            <w:r w:rsidR="009D3EA8" w:rsidRPr="00C40FDF">
              <w:rPr>
                <w:rFonts w:ascii="Tahoma" w:hAnsi="Tahoma" w:cs="Tahoma"/>
                <w:b w:val="0"/>
              </w:rPr>
              <w:t xml:space="preserve"> </w:t>
            </w:r>
            <w:r w:rsidRPr="00C40FDF">
              <w:rPr>
                <w:rFonts w:ascii="Tahoma" w:hAnsi="Tahoma" w:cs="Tahoma"/>
                <w:b w:val="0"/>
              </w:rPr>
              <w:t>total</w:t>
            </w:r>
            <w:r w:rsidR="009D3EA8" w:rsidRPr="00C40FDF">
              <w:rPr>
                <w:rFonts w:ascii="Tahoma" w:hAnsi="Tahoma" w:cs="Tahoma"/>
                <w:b w:val="0"/>
              </w:rPr>
              <w:t xml:space="preserve"> </w:t>
            </w:r>
            <w:r w:rsidRPr="00C40FDF">
              <w:rPr>
                <w:rFonts w:ascii="Tahoma" w:hAnsi="Tahoma" w:cs="Tahoma"/>
                <w:b w:val="0"/>
              </w:rPr>
              <w:t>vacancy*10</w:t>
            </w:r>
            <w:r w:rsidR="009D3EA8" w:rsidRPr="00C40FDF">
              <w:rPr>
                <w:rFonts w:ascii="Tahoma" w:hAnsi="Tahoma" w:cs="Tahoma"/>
                <w:b w:val="0"/>
              </w:rPr>
              <w:t xml:space="preserve"> </w:t>
            </w:r>
            <w:r w:rsidRPr="00C40FDF">
              <w:rPr>
                <w:rFonts w:ascii="Tahoma" w:hAnsi="Tahoma" w:cs="Tahoma"/>
                <w:b w:val="0"/>
              </w:rPr>
              <w:t>times i.e. (previous consent + new shortlisting total =vacancy*10 times).</w:t>
            </w:r>
          </w:p>
        </w:tc>
      </w:tr>
      <w:tr w:rsidR="005131D3" w:rsidRPr="00C40FDF" w:rsidTr="00C461E9">
        <w:trPr>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rsidP="00AB7AF4">
            <w:pPr>
              <w:pStyle w:val="TableParagraph"/>
              <w:spacing w:line="236" w:lineRule="exact"/>
              <w:jc w:val="both"/>
              <w:rPr>
                <w:rFonts w:ascii="Tahoma" w:hAnsi="Tahoma" w:cs="Tahoma"/>
                <w:b w:val="0"/>
              </w:rPr>
            </w:pPr>
            <w:r w:rsidRPr="00C40FDF">
              <w:rPr>
                <w:rFonts w:ascii="Tahoma" w:hAnsi="Tahoma" w:cs="Tahoma"/>
              </w:rPr>
              <w:t>Q.3 What would be the criteria for selection in the second round of shortlisting by the companies?</w:t>
            </w:r>
          </w:p>
        </w:tc>
      </w:tr>
      <w:tr w:rsidR="005131D3" w:rsidRPr="00C40FDF" w:rsidTr="00C461E9">
        <w:trPr>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spacing w:line="239" w:lineRule="exact"/>
              <w:ind w:left="107"/>
              <w:rPr>
                <w:rFonts w:ascii="Tahoma" w:hAnsi="Tahoma" w:cs="Tahoma"/>
                <w:b w:val="0"/>
              </w:rPr>
            </w:pPr>
            <w:r w:rsidRPr="00C40FDF">
              <w:rPr>
                <w:rFonts w:ascii="Tahoma" w:hAnsi="Tahoma" w:cs="Tahoma"/>
              </w:rPr>
              <w:t xml:space="preserve">A.3 </w:t>
            </w:r>
            <w:r w:rsidRPr="00C40FDF">
              <w:rPr>
                <w:rFonts w:ascii="Tahoma" w:hAnsi="Tahoma" w:cs="Tahoma"/>
                <w:b w:val="0"/>
              </w:rPr>
              <w:t>The criteria for shortlisting the candidates for second round is:</w:t>
            </w:r>
          </w:p>
        </w:tc>
      </w:tr>
      <w:tr w:rsidR="005131D3" w:rsidRPr="00C40FDF" w:rsidTr="00C461E9">
        <w:trPr>
          <w:trHeight w:val="256"/>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spacing w:line="239" w:lineRule="exact"/>
              <w:ind w:left="107"/>
              <w:rPr>
                <w:rFonts w:ascii="Tahoma" w:hAnsi="Tahoma" w:cs="Tahoma"/>
                <w:b w:val="0"/>
              </w:rPr>
            </w:pPr>
            <w:r w:rsidRPr="00C40FDF">
              <w:rPr>
                <w:rFonts w:ascii="Tahoma" w:hAnsi="Tahoma" w:cs="Tahoma"/>
                <w:b w:val="0"/>
              </w:rPr>
              <w:t>Step 1: After first round of shortlisting by companies, candidates would mark their consent online.</w:t>
            </w:r>
          </w:p>
        </w:tc>
      </w:tr>
      <w:tr w:rsidR="005131D3" w:rsidRPr="00C40FDF" w:rsidTr="00C461E9">
        <w:trPr>
          <w:trHeight w:val="515"/>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rsidP="009D3EA8">
            <w:pPr>
              <w:pStyle w:val="TableParagraph"/>
              <w:spacing w:line="248" w:lineRule="exact"/>
              <w:ind w:left="107"/>
              <w:rPr>
                <w:rFonts w:ascii="Tahoma" w:hAnsi="Tahoma" w:cs="Tahoma"/>
                <w:b w:val="0"/>
              </w:rPr>
            </w:pPr>
            <w:r w:rsidRPr="00C40FDF">
              <w:rPr>
                <w:rFonts w:ascii="Tahoma" w:hAnsi="Tahoma" w:cs="Tahoma"/>
                <w:b w:val="0"/>
              </w:rPr>
              <w:t>Step 2: First round of consent date will be closed and now company can see and shortlist the remaining candidates</w:t>
            </w:r>
            <w:r w:rsidR="009D3EA8" w:rsidRPr="00C40FDF">
              <w:rPr>
                <w:rFonts w:ascii="Tahoma" w:hAnsi="Tahoma" w:cs="Tahoma"/>
                <w:b w:val="0"/>
              </w:rPr>
              <w:t xml:space="preserve"> </w:t>
            </w:r>
            <w:r w:rsidRPr="00C40FDF">
              <w:rPr>
                <w:rFonts w:ascii="Tahoma" w:hAnsi="Tahoma" w:cs="Tahoma"/>
                <w:b w:val="0"/>
              </w:rPr>
              <w:t>from that particular centre and following database as mentioned below will be visible to company for shortlist.</w:t>
            </w: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numPr>
                <w:ilvl w:val="0"/>
                <w:numId w:val="4"/>
              </w:numPr>
              <w:tabs>
                <w:tab w:val="left" w:pos="1188"/>
                <w:tab w:val="left" w:pos="1189"/>
              </w:tabs>
              <w:spacing w:line="251" w:lineRule="exact"/>
              <w:ind w:hanging="361"/>
              <w:rPr>
                <w:rFonts w:ascii="Tahoma" w:hAnsi="Tahoma" w:cs="Tahoma"/>
                <w:b w:val="0"/>
              </w:rPr>
            </w:pPr>
            <w:r w:rsidRPr="00C40FDF">
              <w:rPr>
                <w:rFonts w:ascii="Tahoma" w:hAnsi="Tahoma" w:cs="Tahoma"/>
                <w:b w:val="0"/>
              </w:rPr>
              <w:t>candidates who have not been shortlisted by anycompany</w:t>
            </w:r>
          </w:p>
        </w:tc>
      </w:tr>
      <w:tr w:rsidR="005131D3" w:rsidRPr="00C40FDF" w:rsidTr="00C461E9">
        <w:trPr>
          <w:trHeight w:val="26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numPr>
                <w:ilvl w:val="0"/>
                <w:numId w:val="3"/>
              </w:numPr>
              <w:tabs>
                <w:tab w:val="left" w:pos="1188"/>
                <w:tab w:val="left" w:pos="1189"/>
              </w:tabs>
              <w:spacing w:line="248" w:lineRule="exact"/>
              <w:ind w:hanging="361"/>
              <w:rPr>
                <w:rFonts w:ascii="Tahoma" w:hAnsi="Tahoma" w:cs="Tahoma"/>
                <w:b w:val="0"/>
              </w:rPr>
            </w:pPr>
            <w:r w:rsidRPr="00C40FDF">
              <w:rPr>
                <w:rFonts w:ascii="Tahoma" w:hAnsi="Tahoma" w:cs="Tahoma"/>
                <w:b w:val="0"/>
              </w:rPr>
              <w:t>candidates shortlisted but have not given consent to any</w:t>
            </w:r>
            <w:r w:rsidR="009D3EA8" w:rsidRPr="00C40FDF">
              <w:rPr>
                <w:rFonts w:ascii="Tahoma" w:hAnsi="Tahoma" w:cs="Tahoma"/>
                <w:b w:val="0"/>
              </w:rPr>
              <w:t xml:space="preserve"> </w:t>
            </w:r>
            <w:r w:rsidRPr="00C40FDF">
              <w:rPr>
                <w:rFonts w:ascii="Tahoma" w:hAnsi="Tahoma" w:cs="Tahoma"/>
                <w:b w:val="0"/>
              </w:rPr>
              <w:t>company</w:t>
            </w: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numPr>
                <w:ilvl w:val="0"/>
                <w:numId w:val="2"/>
              </w:numPr>
              <w:tabs>
                <w:tab w:val="left" w:pos="1188"/>
                <w:tab w:val="left" w:pos="1189"/>
              </w:tabs>
              <w:spacing w:line="251" w:lineRule="exact"/>
              <w:ind w:hanging="361"/>
              <w:rPr>
                <w:rFonts w:ascii="Tahoma" w:hAnsi="Tahoma" w:cs="Tahoma"/>
                <w:b w:val="0"/>
              </w:rPr>
            </w:pPr>
            <w:r w:rsidRPr="00C40FDF">
              <w:rPr>
                <w:rFonts w:ascii="Tahoma" w:hAnsi="Tahoma" w:cs="Tahoma"/>
                <w:b w:val="0"/>
              </w:rPr>
              <w:t>candidates who have given consent to 3 or less than 3companies</w:t>
            </w:r>
          </w:p>
        </w:tc>
      </w:tr>
      <w:tr w:rsidR="005131D3" w:rsidRPr="00C40FDF" w:rsidTr="00C461E9">
        <w:trPr>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spacing w:line="239" w:lineRule="exact"/>
              <w:ind w:left="107"/>
              <w:rPr>
                <w:rFonts w:ascii="Tahoma" w:hAnsi="Tahoma" w:cs="Tahoma"/>
                <w:b w:val="0"/>
              </w:rPr>
            </w:pPr>
            <w:r w:rsidRPr="00C40FDF">
              <w:rPr>
                <w:rFonts w:ascii="Tahoma" w:hAnsi="Tahoma" w:cs="Tahoma"/>
                <w:b w:val="0"/>
              </w:rPr>
              <w:t>Step 3: Again the shortlisted candidates in second round can give their consent within stipulated time limit.</w:t>
            </w: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C461E9">
        <w:trPr>
          <w:trHeight w:val="774"/>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rsidP="00CB6900">
            <w:pPr>
              <w:pStyle w:val="TableParagraph"/>
              <w:spacing w:line="249" w:lineRule="exact"/>
              <w:ind w:left="107"/>
              <w:jc w:val="both"/>
              <w:rPr>
                <w:rFonts w:ascii="Tahoma" w:hAnsi="Tahoma" w:cs="Tahoma"/>
                <w:b w:val="0"/>
              </w:rPr>
            </w:pPr>
            <w:r w:rsidRPr="00C40FDF">
              <w:rPr>
                <w:rFonts w:ascii="Tahoma" w:hAnsi="Tahoma" w:cs="Tahoma"/>
              </w:rPr>
              <w:t>Q.4 What if a candidate fails to give consent after first round of shortlisting. Whether the candidate can</w:t>
            </w:r>
            <w:r w:rsidR="00CB6900">
              <w:rPr>
                <w:rFonts w:ascii="Tahoma" w:hAnsi="Tahoma" w:cs="Tahoma"/>
                <w:b w:val="0"/>
              </w:rPr>
              <w:t xml:space="preserve"> </w:t>
            </w:r>
            <w:r w:rsidRPr="00C40FDF">
              <w:rPr>
                <w:rFonts w:ascii="Tahoma" w:hAnsi="Tahoma" w:cs="Tahoma"/>
              </w:rPr>
              <w:t>give consent to the companies that have shortlisted him/her in the first round after being shortlisted in the second</w:t>
            </w:r>
            <w:r w:rsidR="0016260A">
              <w:rPr>
                <w:rFonts w:ascii="Tahoma" w:hAnsi="Tahoma" w:cs="Tahoma"/>
              </w:rPr>
              <w:t xml:space="preserve"> </w:t>
            </w:r>
            <w:r w:rsidRPr="00C40FDF">
              <w:rPr>
                <w:rFonts w:ascii="Tahoma" w:hAnsi="Tahoma" w:cs="Tahoma"/>
              </w:rPr>
              <w:t>round?</w:t>
            </w: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C461E9">
        <w:trPr>
          <w:trHeight w:val="1290"/>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rsidP="00AB7AF4">
            <w:pPr>
              <w:pStyle w:val="TableParagraph"/>
              <w:ind w:left="107" w:right="94"/>
              <w:jc w:val="both"/>
              <w:rPr>
                <w:rFonts w:ascii="Tahoma" w:hAnsi="Tahoma" w:cs="Tahoma"/>
                <w:b w:val="0"/>
              </w:rPr>
            </w:pPr>
            <w:r w:rsidRPr="00C40FDF">
              <w:rPr>
                <w:rFonts w:ascii="Tahoma" w:hAnsi="Tahoma" w:cs="Tahoma"/>
                <w:b w:val="0"/>
              </w:rPr>
              <w:t>A.4 A candidate should give consent upto the last date of consent sending by the candidates as specified in the announcement in each round itself. However, after being shortlisted in the second round the candidate can give consent only to those companies that have shortlisted them in the second round and not to the companies that have shortlisted them in the first round. In other words, the consent for the shortlisting done in the First Round</w:t>
            </w:r>
            <w:r w:rsidR="00AB7AF4">
              <w:rPr>
                <w:rFonts w:ascii="Tahoma" w:hAnsi="Tahoma" w:cs="Tahoma"/>
                <w:b w:val="0"/>
              </w:rPr>
              <w:t xml:space="preserve"> </w:t>
            </w:r>
            <w:r w:rsidRPr="00C40FDF">
              <w:rPr>
                <w:rFonts w:ascii="Tahoma" w:hAnsi="Tahoma" w:cs="Tahoma"/>
                <w:b w:val="0"/>
              </w:rPr>
              <w:t>has to be given on the dates prescribed for the Consent for the First Round and not in the Second Round.</w:t>
            </w: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C461E9">
        <w:trPr>
          <w:trHeight w:val="429"/>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spacing w:line="249" w:lineRule="exact"/>
              <w:ind w:left="107"/>
              <w:rPr>
                <w:rFonts w:ascii="Tahoma" w:hAnsi="Tahoma" w:cs="Tahoma"/>
                <w:b w:val="0"/>
              </w:rPr>
            </w:pPr>
            <w:r w:rsidRPr="00C40FDF">
              <w:rPr>
                <w:rFonts w:ascii="Tahoma" w:hAnsi="Tahoma" w:cs="Tahoma"/>
              </w:rPr>
              <w:t>Q.5 Are Candidates required to attend all the interviews for which he/she gave consent.</w:t>
            </w:r>
          </w:p>
        </w:tc>
      </w:tr>
      <w:tr w:rsidR="005131D3" w:rsidRPr="00C40FDF" w:rsidTr="00C461E9">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C461E9">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rsidP="00AB7AF4">
            <w:pPr>
              <w:pStyle w:val="TableParagraph"/>
              <w:spacing w:line="259" w:lineRule="exact"/>
              <w:ind w:left="107"/>
              <w:jc w:val="both"/>
              <w:rPr>
                <w:rFonts w:ascii="Tahoma" w:hAnsi="Tahoma" w:cs="Tahoma"/>
              </w:rPr>
            </w:pPr>
            <w:r w:rsidRPr="00C40FDF">
              <w:rPr>
                <w:rFonts w:ascii="Tahoma" w:hAnsi="Tahoma" w:cs="Tahoma"/>
              </w:rPr>
              <w:t xml:space="preserve">A.5 </w:t>
            </w:r>
            <w:r w:rsidRPr="00C40FDF">
              <w:rPr>
                <w:rFonts w:ascii="Tahoma" w:hAnsi="Tahoma" w:cs="Tahoma"/>
                <w:b w:val="0"/>
              </w:rPr>
              <w:t xml:space="preserve">It is mandatory to attend the interview after giving consent to the company, before a candidate finally selected by any </w:t>
            </w:r>
            <w:r w:rsidR="00364938" w:rsidRPr="00C40FDF">
              <w:rPr>
                <w:rFonts w:ascii="Tahoma" w:hAnsi="Tahoma" w:cs="Tahoma"/>
                <w:b w:val="0"/>
              </w:rPr>
              <w:t>organization</w:t>
            </w:r>
            <w:r w:rsidRPr="00C40FDF">
              <w:rPr>
                <w:rFonts w:ascii="Tahoma" w:hAnsi="Tahoma" w:cs="Tahoma"/>
                <w:b w:val="0"/>
              </w:rPr>
              <w:t xml:space="preserve">. </w:t>
            </w:r>
          </w:p>
        </w:tc>
      </w:tr>
    </w:tbl>
    <w:p w:rsidR="005131D3" w:rsidRPr="00C40FDF" w:rsidRDefault="005131D3">
      <w:pPr>
        <w:rPr>
          <w:rFonts w:ascii="Tahoma" w:hAnsi="Tahoma" w:cs="Tahoma"/>
        </w:rPr>
        <w:sectPr w:rsidR="005131D3" w:rsidRPr="00C40FDF">
          <w:pgSz w:w="12240" w:h="15840"/>
          <w:pgMar w:top="640" w:right="180" w:bottom="280" w:left="180" w:header="720" w:footer="720" w:gutter="0"/>
          <w:cols w:space="720"/>
        </w:sectPr>
      </w:pPr>
    </w:p>
    <w:tbl>
      <w:tblPr>
        <w:tblpPr w:leftFromText="180" w:rightFromText="180" w:vertAnchor="text" w:horzAnchor="margin" w:tblpXSpec="center" w:tblpY="6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2"/>
      </w:tblGrid>
      <w:tr w:rsidR="005131D3" w:rsidRPr="00C40FDF" w:rsidTr="00364938">
        <w:trPr>
          <w:trHeight w:val="422"/>
        </w:trPr>
        <w:tc>
          <w:tcPr>
            <w:tcW w:w="10982" w:type="dxa"/>
            <w:shd w:val="clear" w:color="auto" w:fill="92CDDC"/>
          </w:tcPr>
          <w:p w:rsidR="005131D3" w:rsidRPr="00C40FDF" w:rsidRDefault="00601AC6" w:rsidP="00364938">
            <w:pPr>
              <w:pStyle w:val="TableParagraph"/>
              <w:spacing w:line="249" w:lineRule="exact"/>
              <w:ind w:left="107"/>
              <w:rPr>
                <w:rFonts w:ascii="Tahoma" w:hAnsi="Tahoma" w:cs="Tahoma"/>
                <w:b/>
              </w:rPr>
            </w:pPr>
            <w:r w:rsidRPr="00C40FDF">
              <w:rPr>
                <w:rFonts w:ascii="Tahoma" w:hAnsi="Tahoma" w:cs="Tahoma"/>
                <w:b/>
              </w:rPr>
              <w:lastRenderedPageBreak/>
              <w:t xml:space="preserve">Q.6 What are the Companies that will be participating in the Campus Placement </w:t>
            </w:r>
            <w:proofErr w:type="spellStart"/>
            <w:r w:rsidRPr="00C40FDF">
              <w:rPr>
                <w:rFonts w:ascii="Tahoma" w:hAnsi="Tahoma" w:cs="Tahoma"/>
                <w:b/>
              </w:rPr>
              <w:t>Programme</w:t>
            </w:r>
            <w:proofErr w:type="spellEnd"/>
            <w:r w:rsidRPr="00C40FDF">
              <w:rPr>
                <w:rFonts w:ascii="Tahoma" w:hAnsi="Tahoma" w:cs="Tahoma"/>
                <w:b/>
              </w:rPr>
              <w:t>?</w:t>
            </w:r>
          </w:p>
        </w:tc>
      </w:tr>
      <w:tr w:rsidR="005131D3" w:rsidRPr="00C40FDF" w:rsidTr="00364938">
        <w:trPr>
          <w:trHeight w:val="540"/>
        </w:trPr>
        <w:tc>
          <w:tcPr>
            <w:tcW w:w="10982" w:type="dxa"/>
            <w:shd w:val="clear" w:color="auto" w:fill="92CDDC"/>
          </w:tcPr>
          <w:p w:rsidR="005131D3" w:rsidRPr="00C40FDF" w:rsidRDefault="00601AC6" w:rsidP="00364938">
            <w:pPr>
              <w:pStyle w:val="TableParagraph"/>
              <w:tabs>
                <w:tab w:val="left" w:pos="638"/>
                <w:tab w:val="left" w:pos="1204"/>
                <w:tab w:val="left" w:pos="2533"/>
                <w:tab w:val="left" w:pos="3660"/>
                <w:tab w:val="left" w:pos="5075"/>
                <w:tab w:val="left" w:pos="6323"/>
                <w:tab w:val="left" w:pos="6879"/>
                <w:tab w:val="left" w:pos="7311"/>
                <w:tab w:val="left" w:pos="8155"/>
                <w:tab w:val="left" w:pos="8601"/>
                <w:tab w:val="left" w:pos="9110"/>
                <w:tab w:val="left" w:pos="10297"/>
              </w:tabs>
              <w:spacing w:line="249" w:lineRule="exact"/>
              <w:ind w:left="107"/>
              <w:rPr>
                <w:rFonts w:ascii="Tahoma" w:hAnsi="Tahoma" w:cs="Tahoma"/>
              </w:rPr>
            </w:pPr>
            <w:r w:rsidRPr="00C40FDF">
              <w:rPr>
                <w:rFonts w:ascii="Tahoma" w:hAnsi="Tahoma" w:cs="Tahoma"/>
                <w:b/>
              </w:rPr>
              <w:t>A.6</w:t>
            </w:r>
            <w:r w:rsidRPr="00C40FDF">
              <w:rPr>
                <w:rFonts w:ascii="Tahoma" w:hAnsi="Tahoma" w:cs="Tahoma"/>
                <w:b/>
              </w:rPr>
              <w:tab/>
            </w:r>
            <w:r w:rsidRPr="00C40FDF">
              <w:rPr>
                <w:rFonts w:ascii="Tahoma" w:hAnsi="Tahoma" w:cs="Tahoma"/>
              </w:rPr>
              <w:t>The</w:t>
            </w:r>
            <w:r w:rsidRPr="00C40FDF">
              <w:rPr>
                <w:rFonts w:ascii="Tahoma" w:hAnsi="Tahoma" w:cs="Tahoma"/>
              </w:rPr>
              <w:tab/>
              <w:t>information</w:t>
            </w:r>
            <w:r w:rsidRPr="00C40FDF">
              <w:rPr>
                <w:rFonts w:ascii="Tahoma" w:hAnsi="Tahoma" w:cs="Tahoma"/>
              </w:rPr>
              <w:tab/>
              <w:t>regarding</w:t>
            </w:r>
            <w:r w:rsidRPr="00C40FDF">
              <w:rPr>
                <w:rFonts w:ascii="Tahoma" w:hAnsi="Tahoma" w:cs="Tahoma"/>
              </w:rPr>
              <w:tab/>
              <w:t>participating</w:t>
            </w:r>
            <w:r w:rsidRPr="00C40FDF">
              <w:rPr>
                <w:rFonts w:ascii="Tahoma" w:hAnsi="Tahoma" w:cs="Tahoma"/>
              </w:rPr>
              <w:tab/>
              <w:t>Companies</w:t>
            </w:r>
            <w:r w:rsidRPr="00C40FDF">
              <w:rPr>
                <w:rFonts w:ascii="Tahoma" w:hAnsi="Tahoma" w:cs="Tahoma"/>
              </w:rPr>
              <w:tab/>
              <w:t>will</w:t>
            </w:r>
            <w:r w:rsidRPr="00C40FDF">
              <w:rPr>
                <w:rFonts w:ascii="Tahoma" w:hAnsi="Tahoma" w:cs="Tahoma"/>
              </w:rPr>
              <w:tab/>
              <w:t>be</w:t>
            </w:r>
            <w:r w:rsidRPr="00C40FDF">
              <w:rPr>
                <w:rFonts w:ascii="Tahoma" w:hAnsi="Tahoma" w:cs="Tahoma"/>
              </w:rPr>
              <w:tab/>
              <w:t>hosted</w:t>
            </w:r>
            <w:r w:rsidRPr="00C40FDF">
              <w:rPr>
                <w:rFonts w:ascii="Tahoma" w:hAnsi="Tahoma" w:cs="Tahoma"/>
              </w:rPr>
              <w:tab/>
              <w:t>on</w:t>
            </w:r>
            <w:r w:rsidRPr="00C40FDF">
              <w:rPr>
                <w:rFonts w:ascii="Tahoma" w:hAnsi="Tahoma" w:cs="Tahoma"/>
              </w:rPr>
              <w:tab/>
              <w:t>the</w:t>
            </w:r>
            <w:r w:rsidRPr="00C40FDF">
              <w:rPr>
                <w:rFonts w:ascii="Tahoma" w:hAnsi="Tahoma" w:cs="Tahoma"/>
              </w:rPr>
              <w:tab/>
              <w:t>placement</w:t>
            </w:r>
            <w:r w:rsidRPr="00C40FDF">
              <w:rPr>
                <w:rFonts w:ascii="Tahoma" w:hAnsi="Tahoma" w:cs="Tahoma"/>
              </w:rPr>
              <w:tab/>
              <w:t>Portal</w:t>
            </w:r>
          </w:p>
          <w:p w:rsidR="005131D3" w:rsidRPr="00C40FDF" w:rsidRDefault="00090284" w:rsidP="00364938">
            <w:pPr>
              <w:pStyle w:val="TableParagraph"/>
              <w:spacing w:before="2" w:line="269" w:lineRule="exact"/>
              <w:ind w:left="107"/>
              <w:rPr>
                <w:rFonts w:ascii="Tahoma" w:hAnsi="Tahoma" w:cs="Tahoma"/>
              </w:rPr>
            </w:pPr>
            <w:hyperlink r:id="rId14">
              <w:r w:rsidR="00601AC6" w:rsidRPr="00C40FDF">
                <w:rPr>
                  <w:rFonts w:ascii="Tahoma" w:hAnsi="Tahoma" w:cs="Tahoma"/>
                  <w:color w:val="0000FF"/>
                  <w:u w:val="single" w:color="0000FF"/>
                </w:rPr>
                <w:t>https://cmib.icai.org</w:t>
              </w:r>
            </w:hyperlink>
            <w:r w:rsidR="00601AC6" w:rsidRPr="00C40FDF">
              <w:rPr>
                <w:rFonts w:ascii="Tahoma" w:hAnsi="Tahoma" w:cs="Tahoma"/>
              </w:rPr>
              <w:t xml:space="preserve"> under ‘</w:t>
            </w:r>
            <w:r w:rsidR="00601AC6" w:rsidRPr="00C40FDF">
              <w:rPr>
                <w:rFonts w:ascii="Tahoma" w:hAnsi="Tahoma" w:cs="Tahoma"/>
                <w:b/>
              </w:rPr>
              <w:t>Latest News’</w:t>
            </w:r>
            <w:r w:rsidR="00601AC6" w:rsidRPr="00C40FDF">
              <w:rPr>
                <w:rFonts w:ascii="Tahoma" w:hAnsi="Tahoma" w:cs="Tahoma"/>
              </w:rPr>
              <w:t>.</w:t>
            </w:r>
          </w:p>
        </w:tc>
      </w:tr>
      <w:tr w:rsidR="005131D3" w:rsidRPr="00C40FDF" w:rsidTr="00364938">
        <w:trPr>
          <w:trHeight w:val="275"/>
        </w:trPr>
        <w:tc>
          <w:tcPr>
            <w:tcW w:w="10982" w:type="dxa"/>
            <w:shd w:val="clear" w:color="auto" w:fill="92CDDC"/>
          </w:tcPr>
          <w:p w:rsidR="005131D3" w:rsidRPr="00C40FDF" w:rsidRDefault="005131D3" w:rsidP="00364938">
            <w:pPr>
              <w:pStyle w:val="TableParagraph"/>
              <w:rPr>
                <w:rFonts w:ascii="Tahoma" w:hAnsi="Tahoma" w:cs="Tahoma"/>
              </w:rPr>
            </w:pPr>
          </w:p>
        </w:tc>
      </w:tr>
      <w:tr w:rsidR="005131D3" w:rsidRPr="00C40FDF" w:rsidTr="00364938">
        <w:trPr>
          <w:trHeight w:val="261"/>
        </w:trPr>
        <w:tc>
          <w:tcPr>
            <w:tcW w:w="10982" w:type="dxa"/>
            <w:shd w:val="clear" w:color="auto" w:fill="92CDDC"/>
          </w:tcPr>
          <w:p w:rsidR="005131D3" w:rsidRPr="00C40FDF" w:rsidRDefault="00601AC6" w:rsidP="00364938">
            <w:pPr>
              <w:pStyle w:val="TableParagraph"/>
              <w:spacing w:line="241" w:lineRule="exact"/>
              <w:ind w:left="107"/>
              <w:rPr>
                <w:rFonts w:ascii="Tahoma" w:hAnsi="Tahoma" w:cs="Tahoma"/>
                <w:b/>
              </w:rPr>
            </w:pPr>
            <w:r w:rsidRPr="00C40FDF">
              <w:rPr>
                <w:rFonts w:ascii="Tahoma" w:hAnsi="Tahoma" w:cs="Tahoma"/>
                <w:b/>
              </w:rPr>
              <w:t>Q.7 What documents a candidate needs to carry at the time of Interview?</w:t>
            </w:r>
          </w:p>
        </w:tc>
      </w:tr>
      <w:tr w:rsidR="005131D3" w:rsidRPr="00C40FDF" w:rsidTr="00364938">
        <w:trPr>
          <w:trHeight w:val="263"/>
        </w:trPr>
        <w:tc>
          <w:tcPr>
            <w:tcW w:w="10982" w:type="dxa"/>
            <w:shd w:val="clear" w:color="auto" w:fill="92CDDC"/>
          </w:tcPr>
          <w:p w:rsidR="005131D3" w:rsidRPr="00C40FDF" w:rsidRDefault="00C40FDF" w:rsidP="00C40FDF">
            <w:pPr>
              <w:pStyle w:val="TableParagraph"/>
              <w:ind w:left="107" w:right="95"/>
              <w:jc w:val="both"/>
              <w:rPr>
                <w:rFonts w:ascii="Tahoma" w:hAnsi="Tahoma" w:cs="Tahoma"/>
                <w:bCs/>
              </w:rPr>
            </w:pPr>
            <w:r w:rsidRPr="00C40FDF">
              <w:rPr>
                <w:rFonts w:ascii="Tahoma" w:hAnsi="Tahoma" w:cs="Tahoma"/>
              </w:rPr>
              <w:t xml:space="preserve">A.7. Participants should take the print out of their Photo Identity Card and online Print Profile which is available in their login id, as a proof of </w:t>
            </w:r>
            <w:r w:rsidRPr="00C40FDF">
              <w:rPr>
                <w:rFonts w:ascii="Tahoma" w:hAnsi="Tahoma" w:cs="Tahoma"/>
                <w:bCs/>
              </w:rPr>
              <w:t xml:space="preserve">their identity for attending Orientation </w:t>
            </w:r>
            <w:proofErr w:type="spellStart"/>
            <w:r w:rsidRPr="00C40FDF">
              <w:rPr>
                <w:rFonts w:ascii="Tahoma" w:hAnsi="Tahoma" w:cs="Tahoma"/>
                <w:bCs/>
              </w:rPr>
              <w:t>Programme</w:t>
            </w:r>
            <w:proofErr w:type="spellEnd"/>
            <w:r w:rsidRPr="00C40FDF">
              <w:rPr>
                <w:rFonts w:ascii="Tahoma" w:hAnsi="Tahoma" w:cs="Tahoma"/>
                <w:bCs/>
              </w:rPr>
              <w:t xml:space="preserve"> and Campus interviews Moreover, Candidates need to carry such documents as are sought by the companies for which they have been shortlisted or to be interviewed. So, please view the portal through your login id.</w:t>
            </w:r>
          </w:p>
        </w:tc>
      </w:tr>
      <w:tr w:rsidR="005131D3" w:rsidRPr="00C40FDF" w:rsidTr="00364938">
        <w:trPr>
          <w:trHeight w:val="261"/>
        </w:trPr>
        <w:tc>
          <w:tcPr>
            <w:tcW w:w="10982" w:type="dxa"/>
            <w:shd w:val="clear" w:color="auto" w:fill="92CDDC"/>
          </w:tcPr>
          <w:p w:rsidR="005131D3" w:rsidRPr="00C40FDF" w:rsidRDefault="005131D3" w:rsidP="00364938">
            <w:pPr>
              <w:pStyle w:val="TableParagraph"/>
              <w:rPr>
                <w:rFonts w:ascii="Tahoma" w:hAnsi="Tahoma" w:cs="Tahoma"/>
              </w:rPr>
            </w:pPr>
          </w:p>
        </w:tc>
      </w:tr>
      <w:tr w:rsidR="005131D3" w:rsidRPr="00C40FDF" w:rsidTr="00364938">
        <w:trPr>
          <w:trHeight w:val="277"/>
        </w:trPr>
        <w:tc>
          <w:tcPr>
            <w:tcW w:w="10982" w:type="dxa"/>
            <w:shd w:val="clear" w:color="auto" w:fill="92CDDC"/>
          </w:tcPr>
          <w:p w:rsidR="005131D3" w:rsidRPr="00C40FDF" w:rsidRDefault="00601AC6" w:rsidP="00364938">
            <w:pPr>
              <w:pStyle w:val="TableParagraph"/>
              <w:spacing w:line="249" w:lineRule="exact"/>
              <w:ind w:left="107"/>
              <w:rPr>
                <w:rFonts w:ascii="Tahoma" w:hAnsi="Tahoma" w:cs="Tahoma"/>
                <w:b/>
              </w:rPr>
            </w:pPr>
            <w:r w:rsidRPr="00C40FDF">
              <w:rPr>
                <w:rFonts w:ascii="Tahoma" w:hAnsi="Tahoma" w:cs="Tahoma"/>
                <w:b/>
              </w:rPr>
              <w:t>Q.8 Whether any stay arrangements or TA/DA will be provided?</w:t>
            </w:r>
          </w:p>
        </w:tc>
      </w:tr>
      <w:tr w:rsidR="005131D3" w:rsidRPr="00C40FDF" w:rsidTr="00364938">
        <w:trPr>
          <w:trHeight w:val="261"/>
        </w:trPr>
        <w:tc>
          <w:tcPr>
            <w:tcW w:w="10982" w:type="dxa"/>
            <w:shd w:val="clear" w:color="auto" w:fill="92CDDC"/>
          </w:tcPr>
          <w:p w:rsidR="005131D3" w:rsidRPr="00C40FDF" w:rsidRDefault="00601AC6" w:rsidP="00364938">
            <w:pPr>
              <w:pStyle w:val="TableParagraph"/>
              <w:spacing w:line="242" w:lineRule="exact"/>
              <w:ind w:left="155"/>
              <w:rPr>
                <w:rFonts w:ascii="Tahoma" w:hAnsi="Tahoma" w:cs="Tahoma"/>
              </w:rPr>
            </w:pPr>
            <w:r w:rsidRPr="00C40FDF">
              <w:rPr>
                <w:rFonts w:ascii="Tahoma" w:hAnsi="Tahoma" w:cs="Tahoma"/>
                <w:b/>
              </w:rPr>
              <w:t xml:space="preserve">A.8 </w:t>
            </w:r>
            <w:r w:rsidRPr="00C40FDF">
              <w:rPr>
                <w:rFonts w:ascii="Tahoma" w:hAnsi="Tahoma" w:cs="Tahoma"/>
              </w:rPr>
              <w:t>NO TA/DA</w:t>
            </w:r>
            <w:r w:rsidR="00AB7AF4">
              <w:rPr>
                <w:rFonts w:ascii="Tahoma" w:hAnsi="Tahoma" w:cs="Tahoma"/>
              </w:rPr>
              <w:t xml:space="preserve"> </w:t>
            </w:r>
            <w:r w:rsidRPr="00C40FDF">
              <w:rPr>
                <w:rFonts w:ascii="Tahoma" w:hAnsi="Tahoma" w:cs="Tahoma"/>
              </w:rPr>
              <w:t>or stay arrangements will be provided by CMI&amp;B of ICAI.</w:t>
            </w:r>
          </w:p>
        </w:tc>
      </w:tr>
      <w:tr w:rsidR="005131D3" w:rsidRPr="00C40FDF" w:rsidTr="00364938">
        <w:trPr>
          <w:trHeight w:val="275"/>
        </w:trPr>
        <w:tc>
          <w:tcPr>
            <w:tcW w:w="10982" w:type="dxa"/>
            <w:shd w:val="clear" w:color="auto" w:fill="92CDDC"/>
          </w:tcPr>
          <w:p w:rsidR="005131D3" w:rsidRPr="00C40FDF" w:rsidRDefault="005131D3" w:rsidP="00364938">
            <w:pPr>
              <w:pStyle w:val="TableParagraph"/>
              <w:rPr>
                <w:rFonts w:ascii="Tahoma" w:hAnsi="Tahoma" w:cs="Tahoma"/>
              </w:rPr>
            </w:pPr>
          </w:p>
        </w:tc>
      </w:tr>
      <w:tr w:rsidR="005131D3" w:rsidRPr="00C40FDF" w:rsidTr="00364938">
        <w:trPr>
          <w:trHeight w:val="277"/>
        </w:trPr>
        <w:tc>
          <w:tcPr>
            <w:tcW w:w="10982" w:type="dxa"/>
            <w:shd w:val="clear" w:color="auto" w:fill="92CDDC"/>
          </w:tcPr>
          <w:p w:rsidR="005131D3" w:rsidRPr="00C40FDF" w:rsidRDefault="00601AC6" w:rsidP="00364938">
            <w:pPr>
              <w:pStyle w:val="TableParagraph"/>
              <w:spacing w:line="249" w:lineRule="exact"/>
              <w:ind w:left="107"/>
              <w:rPr>
                <w:rFonts w:ascii="Tahoma" w:hAnsi="Tahoma" w:cs="Tahoma"/>
                <w:b/>
              </w:rPr>
            </w:pPr>
            <w:r w:rsidRPr="00C40FDF">
              <w:rPr>
                <w:rFonts w:ascii="Tahoma" w:hAnsi="Tahoma" w:cs="Tahoma"/>
                <w:b/>
              </w:rPr>
              <w:t>Q. 9 When will open interviews commence in the campus?</w:t>
            </w:r>
          </w:p>
        </w:tc>
      </w:tr>
      <w:tr w:rsidR="005131D3" w:rsidRPr="00C40FDF" w:rsidTr="00364938">
        <w:trPr>
          <w:trHeight w:val="277"/>
        </w:trPr>
        <w:tc>
          <w:tcPr>
            <w:tcW w:w="10982" w:type="dxa"/>
            <w:shd w:val="clear" w:color="auto" w:fill="92CDDC"/>
          </w:tcPr>
          <w:p w:rsidR="005131D3" w:rsidRPr="00C40FDF" w:rsidRDefault="00601AC6" w:rsidP="00364938">
            <w:pPr>
              <w:pStyle w:val="TableParagraph"/>
              <w:spacing w:line="249" w:lineRule="exact"/>
              <w:ind w:left="107"/>
              <w:rPr>
                <w:rFonts w:ascii="Tahoma" w:hAnsi="Tahoma" w:cs="Tahoma"/>
              </w:rPr>
            </w:pPr>
            <w:r w:rsidRPr="00C40FDF">
              <w:rPr>
                <w:rFonts w:ascii="Tahoma" w:hAnsi="Tahoma" w:cs="Tahoma"/>
                <w:b/>
              </w:rPr>
              <w:t xml:space="preserve">A .9 </w:t>
            </w:r>
            <w:r w:rsidRPr="00C40FDF">
              <w:rPr>
                <w:rFonts w:ascii="Tahoma" w:hAnsi="Tahoma" w:cs="Tahoma"/>
              </w:rPr>
              <w:t>There will be no Open Interviews.</w:t>
            </w:r>
          </w:p>
        </w:tc>
      </w:tr>
    </w:tbl>
    <w:p w:rsidR="005131D3" w:rsidRPr="00C40FDF" w:rsidRDefault="00324EBA" w:rsidP="00364938">
      <w:pPr>
        <w:pStyle w:val="BodyText"/>
        <w:rPr>
          <w:rFonts w:ascii="Tahoma" w:hAnsi="Tahoma" w:cs="Tahoma"/>
        </w:rPr>
      </w:pPr>
      <w:r w:rsidRPr="00C40FDF">
        <w:rPr>
          <w:rFonts w:ascii="Tahoma" w:hAnsi="Tahoma" w:cs="Tahoma"/>
        </w:rPr>
        <w:br w:type="textWrapping" w:clear="all"/>
      </w:r>
    </w:p>
    <w:tbl>
      <w:tblPr>
        <w:tblStyle w:val="GridTable4Accent5"/>
        <w:tblW w:w="0" w:type="auto"/>
        <w:tblInd w:w="534" w:type="dxa"/>
        <w:tblLayout w:type="fixed"/>
        <w:tblLook w:val="01E0" w:firstRow="1" w:lastRow="1" w:firstColumn="1" w:lastColumn="1" w:noHBand="0" w:noVBand="0"/>
      </w:tblPr>
      <w:tblGrid>
        <w:gridCol w:w="10982"/>
      </w:tblGrid>
      <w:tr w:rsidR="005131D3" w:rsidRPr="00C40FDF" w:rsidTr="00C40FDF">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spacing w:line="468" w:lineRule="exact"/>
              <w:ind w:left="2661" w:right="1934"/>
              <w:jc w:val="center"/>
              <w:rPr>
                <w:rFonts w:ascii="Tahoma" w:hAnsi="Tahoma" w:cs="Tahoma"/>
                <w:b w:val="0"/>
              </w:rPr>
            </w:pPr>
            <w:r w:rsidRPr="00C40FDF">
              <w:rPr>
                <w:rFonts w:ascii="Tahoma" w:hAnsi="Tahoma" w:cs="Tahoma"/>
              </w:rPr>
              <w:t>Online Payment</w:t>
            </w:r>
          </w:p>
        </w:tc>
      </w:tr>
      <w:tr w:rsidR="005131D3" w:rsidRPr="00C40FDF" w:rsidTr="00324EBA">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spacing w:before="3" w:line="256" w:lineRule="exact"/>
              <w:ind w:left="107" w:right="134"/>
              <w:rPr>
                <w:rFonts w:ascii="Tahoma" w:hAnsi="Tahoma" w:cs="Tahoma"/>
                <w:b w:val="0"/>
              </w:rPr>
            </w:pPr>
            <w:r w:rsidRPr="00C40FDF">
              <w:rPr>
                <w:rFonts w:ascii="Tahoma" w:hAnsi="Tahoma" w:cs="Tahoma"/>
              </w:rPr>
              <w:t xml:space="preserve">Q.1 Even </w:t>
            </w:r>
            <w:r w:rsidR="00DE6952" w:rsidRPr="00C40FDF">
              <w:rPr>
                <w:rFonts w:ascii="Tahoma" w:hAnsi="Tahoma" w:cs="Tahoma"/>
              </w:rPr>
              <w:t>after making the payment of Rs</w:t>
            </w:r>
            <w:r w:rsidRPr="00C40FDF">
              <w:rPr>
                <w:rFonts w:ascii="Tahoma" w:hAnsi="Tahoma" w:cs="Tahoma"/>
              </w:rPr>
              <w:t>500/- inclusive of tax through credit/debit card, if the candidate is not allotted a Centre</w:t>
            </w:r>
            <w:r w:rsidR="00C34107">
              <w:rPr>
                <w:rFonts w:ascii="Tahoma" w:hAnsi="Tahoma" w:cs="Tahoma"/>
              </w:rPr>
              <w:t xml:space="preserve"> </w:t>
            </w:r>
            <w:r w:rsidRPr="00C40FDF">
              <w:rPr>
                <w:rFonts w:ascii="Tahoma" w:hAnsi="Tahoma" w:cs="Tahoma"/>
              </w:rPr>
              <w:t>Code?</w:t>
            </w:r>
          </w:p>
        </w:tc>
      </w:tr>
      <w:tr w:rsidR="005131D3" w:rsidRPr="00C40FDF" w:rsidTr="00324EBA">
        <w:trPr>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324EBA">
        <w:trPr>
          <w:cnfStyle w:val="000000100000" w:firstRow="0" w:lastRow="0" w:firstColumn="0" w:lastColumn="0" w:oddVBand="0" w:evenVBand="0" w:oddHBand="1" w:evenHBand="0"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ind w:left="107"/>
              <w:rPr>
                <w:rFonts w:ascii="Tahoma" w:hAnsi="Tahoma" w:cs="Tahoma"/>
                <w:b w:val="0"/>
              </w:rPr>
            </w:pPr>
            <w:r w:rsidRPr="00C40FDF">
              <w:rPr>
                <w:rFonts w:ascii="Tahoma" w:hAnsi="Tahoma" w:cs="Tahoma"/>
              </w:rPr>
              <w:t xml:space="preserve">A.1. </w:t>
            </w:r>
            <w:r w:rsidRPr="00C40FDF">
              <w:rPr>
                <w:rFonts w:ascii="Tahoma" w:hAnsi="Tahoma" w:cs="Tahoma"/>
                <w:b w:val="0"/>
              </w:rPr>
              <w:t>While registering online on</w:t>
            </w:r>
            <w:r w:rsidR="009D3EA8" w:rsidRPr="00C40FDF">
              <w:rPr>
                <w:rFonts w:ascii="Tahoma" w:hAnsi="Tahoma" w:cs="Tahoma"/>
                <w:b w:val="0"/>
              </w:rPr>
              <w:t xml:space="preserve"> </w:t>
            </w:r>
            <w:hyperlink r:id="rId15">
              <w:r w:rsidRPr="00C40FDF">
                <w:rPr>
                  <w:rFonts w:ascii="Tahoma" w:hAnsi="Tahoma" w:cs="Tahoma"/>
                  <w:b w:val="0"/>
                  <w:color w:val="0000FF"/>
                  <w:u w:val="single" w:color="0000FF"/>
                </w:rPr>
                <w:t>https://cmib.icai.org</w:t>
              </w:r>
            </w:hyperlink>
            <w:r w:rsidRPr="00C40FDF">
              <w:rPr>
                <w:rFonts w:ascii="Tahoma" w:hAnsi="Tahoma" w:cs="Tahoma"/>
                <w:b w:val="0"/>
              </w:rPr>
              <w:t>for the Campus Placement Programme the candidate is allotted a Centre Code immediately if the transaction is successful.</w:t>
            </w:r>
          </w:p>
          <w:p w:rsidR="005131D3" w:rsidRPr="00C40FDF" w:rsidRDefault="005131D3">
            <w:pPr>
              <w:pStyle w:val="TableParagraph"/>
              <w:spacing w:before="10"/>
              <w:rPr>
                <w:rFonts w:ascii="Tahoma" w:hAnsi="Tahoma" w:cs="Tahoma"/>
                <w:b w:val="0"/>
              </w:rPr>
            </w:pPr>
          </w:p>
          <w:p w:rsidR="005131D3" w:rsidRPr="00AB7AF4" w:rsidRDefault="00601AC6" w:rsidP="00AB7AF4">
            <w:pPr>
              <w:pStyle w:val="TableParagraph"/>
              <w:spacing w:before="1"/>
              <w:ind w:left="107"/>
              <w:jc w:val="both"/>
              <w:rPr>
                <w:rFonts w:ascii="Tahoma" w:hAnsi="Tahoma" w:cs="Tahoma"/>
                <w:b w:val="0"/>
              </w:rPr>
            </w:pPr>
            <w:r w:rsidRPr="00C40FDF">
              <w:rPr>
                <w:rFonts w:ascii="Tahoma" w:hAnsi="Tahoma" w:cs="Tahoma"/>
                <w:b w:val="0"/>
              </w:rPr>
              <w:t>In cases after making the online payment if the Centre Code is not allotted, the candidates are advised to kindly make the payment again and get the Centre Code, since the time for the online registration is limited. The extra</w:t>
            </w:r>
            <w:r w:rsidR="00AB7AF4">
              <w:rPr>
                <w:rFonts w:ascii="Tahoma" w:hAnsi="Tahoma" w:cs="Tahoma"/>
                <w:b w:val="0"/>
              </w:rPr>
              <w:t xml:space="preserve"> </w:t>
            </w:r>
            <w:r w:rsidRPr="00C40FDF">
              <w:rPr>
                <w:rFonts w:ascii="Tahoma" w:hAnsi="Tahoma" w:cs="Tahoma"/>
                <w:b w:val="0"/>
              </w:rPr>
              <w:t>payment that be received, would be refunded.</w:t>
            </w:r>
          </w:p>
        </w:tc>
      </w:tr>
      <w:tr w:rsidR="005131D3" w:rsidRPr="00C40FDF" w:rsidTr="00324EBA">
        <w:trPr>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324EB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spacing w:line="239" w:lineRule="exact"/>
              <w:ind w:left="107"/>
              <w:rPr>
                <w:rFonts w:ascii="Tahoma" w:hAnsi="Tahoma" w:cs="Tahoma"/>
                <w:b w:val="0"/>
              </w:rPr>
            </w:pPr>
            <w:r w:rsidRPr="00C40FDF">
              <w:rPr>
                <w:rFonts w:ascii="Tahoma" w:hAnsi="Tahoma" w:cs="Tahoma"/>
              </w:rPr>
              <w:t xml:space="preserve">Q.2 While making the online payment of the registration fees, if extra payment is made will it </w:t>
            </w:r>
            <w:proofErr w:type="gramStart"/>
            <w:r w:rsidRPr="00C40FDF">
              <w:rPr>
                <w:rFonts w:ascii="Tahoma" w:hAnsi="Tahoma" w:cs="Tahoma"/>
              </w:rPr>
              <w:t>be</w:t>
            </w:r>
            <w:proofErr w:type="gramEnd"/>
            <w:r w:rsidRPr="00C40FDF">
              <w:rPr>
                <w:rFonts w:ascii="Tahoma" w:hAnsi="Tahoma" w:cs="Tahoma"/>
              </w:rPr>
              <w:t xml:space="preserve"> refunded?</w:t>
            </w:r>
          </w:p>
        </w:tc>
      </w:tr>
      <w:tr w:rsidR="005131D3" w:rsidRPr="00C40FDF" w:rsidTr="00324EBA">
        <w:trPr>
          <w:trHeight w:val="256"/>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324EBA">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0982" w:type="dxa"/>
          </w:tcPr>
          <w:p w:rsidR="005131D3" w:rsidRPr="00AB7AF4" w:rsidRDefault="00601AC6" w:rsidP="00AB7AF4">
            <w:pPr>
              <w:pStyle w:val="TableParagraph"/>
              <w:spacing w:line="257" w:lineRule="exact"/>
              <w:ind w:left="107"/>
              <w:jc w:val="both"/>
              <w:rPr>
                <w:rFonts w:ascii="Tahoma" w:hAnsi="Tahoma" w:cs="Tahoma"/>
                <w:b w:val="0"/>
              </w:rPr>
            </w:pPr>
            <w:r w:rsidRPr="00C40FDF">
              <w:rPr>
                <w:rFonts w:ascii="Tahoma" w:hAnsi="Tahoma" w:cs="Tahoma"/>
              </w:rPr>
              <w:t xml:space="preserve">A.2 </w:t>
            </w:r>
            <w:r w:rsidRPr="00C40FDF">
              <w:rPr>
                <w:rFonts w:ascii="Tahoma" w:hAnsi="Tahoma" w:cs="Tahoma"/>
                <w:b w:val="0"/>
              </w:rPr>
              <w:t>If the online payment of the registration fees for the Campus Placement Programme is made twice by any</w:t>
            </w:r>
            <w:r w:rsidR="00AB7AF4">
              <w:rPr>
                <w:rFonts w:ascii="Tahoma" w:hAnsi="Tahoma" w:cs="Tahoma"/>
                <w:b w:val="0"/>
              </w:rPr>
              <w:t xml:space="preserve"> </w:t>
            </w:r>
            <w:r w:rsidR="009D3EA8" w:rsidRPr="00C40FDF">
              <w:rPr>
                <w:rFonts w:ascii="Tahoma" w:hAnsi="Tahoma" w:cs="Tahoma"/>
                <w:b w:val="0"/>
              </w:rPr>
              <w:t>C</w:t>
            </w:r>
            <w:r w:rsidRPr="00C40FDF">
              <w:rPr>
                <w:rFonts w:ascii="Tahoma" w:hAnsi="Tahoma" w:cs="Tahoma"/>
                <w:b w:val="0"/>
              </w:rPr>
              <w:t>andidate</w:t>
            </w:r>
            <w:r w:rsidR="009D3EA8" w:rsidRPr="00C40FDF">
              <w:rPr>
                <w:rFonts w:ascii="Tahoma" w:hAnsi="Tahoma" w:cs="Tahoma"/>
                <w:b w:val="0"/>
              </w:rPr>
              <w:t xml:space="preserve"> </w:t>
            </w:r>
            <w:proofErr w:type="spellStart"/>
            <w:r w:rsidRPr="00C40FDF">
              <w:rPr>
                <w:rFonts w:ascii="Tahoma" w:hAnsi="Tahoma" w:cs="Tahoma"/>
                <w:b w:val="0"/>
              </w:rPr>
              <w:t>i.e</w:t>
            </w:r>
            <w:proofErr w:type="spellEnd"/>
            <w:r w:rsidRPr="00C40FDF">
              <w:rPr>
                <w:rFonts w:ascii="Tahoma" w:hAnsi="Tahoma" w:cs="Tahoma"/>
                <w:b w:val="0"/>
              </w:rPr>
              <w:t xml:space="preserve"> more than one successful transactions are made then the additional payment would be refunded to the candidate</w:t>
            </w:r>
            <w:r w:rsidR="00AB7AF4">
              <w:rPr>
                <w:rFonts w:ascii="Tahoma" w:hAnsi="Tahoma" w:cs="Tahoma"/>
                <w:b w:val="0"/>
              </w:rPr>
              <w:t xml:space="preserve"> in the month of May</w:t>
            </w:r>
            <w:r w:rsidR="00C34107">
              <w:rPr>
                <w:rFonts w:ascii="Tahoma" w:hAnsi="Tahoma" w:cs="Tahoma"/>
                <w:b w:val="0"/>
              </w:rPr>
              <w:t>, 2020</w:t>
            </w:r>
            <w:r w:rsidRPr="00C40FDF">
              <w:rPr>
                <w:rFonts w:ascii="Tahoma" w:hAnsi="Tahoma" w:cs="Tahoma"/>
                <w:b w:val="0"/>
              </w:rPr>
              <w:t>.</w:t>
            </w:r>
          </w:p>
        </w:tc>
      </w:tr>
      <w:tr w:rsidR="005131D3" w:rsidRPr="00C40FDF" w:rsidTr="00324EBA">
        <w:trPr>
          <w:trHeight w:val="256"/>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324EB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spacing w:before="2" w:line="237" w:lineRule="exact"/>
              <w:ind w:left="107"/>
              <w:rPr>
                <w:rFonts w:ascii="Tahoma" w:hAnsi="Tahoma" w:cs="Tahoma"/>
                <w:b w:val="0"/>
              </w:rPr>
            </w:pPr>
            <w:r w:rsidRPr="00C40FDF">
              <w:rPr>
                <w:rFonts w:ascii="Tahoma" w:hAnsi="Tahoma" w:cs="Tahoma"/>
              </w:rPr>
              <w:t xml:space="preserve">Q.3 Will Credit /Debit Card </w:t>
            </w:r>
            <w:proofErr w:type="gramStart"/>
            <w:r w:rsidRPr="00C40FDF">
              <w:rPr>
                <w:rFonts w:ascii="Tahoma" w:hAnsi="Tahoma" w:cs="Tahoma"/>
              </w:rPr>
              <w:t>be</w:t>
            </w:r>
            <w:proofErr w:type="gramEnd"/>
            <w:r w:rsidRPr="00C40FDF">
              <w:rPr>
                <w:rFonts w:ascii="Tahoma" w:hAnsi="Tahoma" w:cs="Tahoma"/>
              </w:rPr>
              <w:t xml:space="preserve"> accepted for making the payment?</w:t>
            </w:r>
          </w:p>
        </w:tc>
      </w:tr>
      <w:tr w:rsidR="005131D3" w:rsidRPr="00C40FDF" w:rsidTr="00324EBA">
        <w:trPr>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324EB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spacing w:line="236" w:lineRule="exact"/>
              <w:ind w:left="107"/>
              <w:rPr>
                <w:rFonts w:ascii="Tahoma" w:hAnsi="Tahoma" w:cs="Tahoma"/>
              </w:rPr>
            </w:pPr>
            <w:r w:rsidRPr="00C40FDF">
              <w:rPr>
                <w:rFonts w:ascii="Tahoma" w:hAnsi="Tahoma" w:cs="Tahoma"/>
              </w:rPr>
              <w:t xml:space="preserve">A.3 </w:t>
            </w:r>
            <w:r w:rsidRPr="00C40FDF">
              <w:rPr>
                <w:rFonts w:ascii="Tahoma" w:hAnsi="Tahoma" w:cs="Tahoma"/>
                <w:b w:val="0"/>
              </w:rPr>
              <w:t>Yes, any Credit/Debit Card are acceptable.</w:t>
            </w:r>
          </w:p>
        </w:tc>
      </w:tr>
      <w:tr w:rsidR="005131D3" w:rsidRPr="00C40FDF" w:rsidTr="00324EBA">
        <w:trPr>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324EB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spacing w:line="239" w:lineRule="exact"/>
              <w:ind w:left="107"/>
              <w:rPr>
                <w:rFonts w:ascii="Tahoma" w:hAnsi="Tahoma" w:cs="Tahoma"/>
                <w:b w:val="0"/>
              </w:rPr>
            </w:pPr>
            <w:r w:rsidRPr="00C40FDF">
              <w:rPr>
                <w:rFonts w:ascii="Tahoma" w:hAnsi="Tahoma" w:cs="Tahoma"/>
              </w:rPr>
              <w:t>Q.4 Can I make cash payment instead of online payment?</w:t>
            </w:r>
          </w:p>
        </w:tc>
      </w:tr>
      <w:tr w:rsidR="005131D3" w:rsidRPr="00C40FDF" w:rsidTr="00324EBA">
        <w:trPr>
          <w:trHeight w:val="256"/>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5131D3" w:rsidRPr="00C40FDF" w:rsidTr="00324EB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601AC6">
            <w:pPr>
              <w:pStyle w:val="TableParagraph"/>
              <w:spacing w:line="239" w:lineRule="exact"/>
              <w:ind w:left="107"/>
              <w:rPr>
                <w:rFonts w:ascii="Tahoma" w:hAnsi="Tahoma" w:cs="Tahoma"/>
              </w:rPr>
            </w:pPr>
            <w:r w:rsidRPr="00C40FDF">
              <w:rPr>
                <w:rFonts w:ascii="Tahoma" w:hAnsi="Tahoma" w:cs="Tahoma"/>
              </w:rPr>
              <w:t xml:space="preserve">A.4 </w:t>
            </w:r>
            <w:r w:rsidRPr="00C40FDF">
              <w:rPr>
                <w:rFonts w:ascii="Tahoma" w:hAnsi="Tahoma" w:cs="Tahoma"/>
                <w:b w:val="0"/>
              </w:rPr>
              <w:t>No, payments will only be accepted by credit / debit card.</w:t>
            </w:r>
          </w:p>
        </w:tc>
      </w:tr>
      <w:tr w:rsidR="005131D3" w:rsidRPr="00C40FDF" w:rsidTr="00324EBA">
        <w:trPr>
          <w:trHeight w:val="259"/>
        </w:trPr>
        <w:tc>
          <w:tcPr>
            <w:cnfStyle w:val="001000000000" w:firstRow="0" w:lastRow="0" w:firstColumn="1" w:lastColumn="0" w:oddVBand="0" w:evenVBand="0" w:oddHBand="0" w:evenHBand="0" w:firstRowFirstColumn="0" w:firstRowLastColumn="0" w:lastRowFirstColumn="0" w:lastRowLastColumn="0"/>
            <w:tcW w:w="10982" w:type="dxa"/>
          </w:tcPr>
          <w:p w:rsidR="005131D3" w:rsidRPr="00C40FDF" w:rsidRDefault="005131D3">
            <w:pPr>
              <w:pStyle w:val="TableParagraph"/>
              <w:rPr>
                <w:rFonts w:ascii="Tahoma" w:hAnsi="Tahoma" w:cs="Tahoma"/>
              </w:rPr>
            </w:pPr>
          </w:p>
        </w:tc>
      </w:tr>
      <w:tr w:rsidR="00974AF3" w:rsidRPr="00C40FDF" w:rsidTr="00324EB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982" w:type="dxa"/>
          </w:tcPr>
          <w:p w:rsidR="00974AF3" w:rsidRPr="00C40FDF" w:rsidRDefault="00974AF3">
            <w:pPr>
              <w:pStyle w:val="TableParagraph"/>
              <w:rPr>
                <w:rFonts w:ascii="Tahoma" w:hAnsi="Tahoma" w:cs="Tahoma"/>
              </w:rPr>
            </w:pPr>
            <w:r w:rsidRPr="00C40FDF">
              <w:rPr>
                <w:rFonts w:ascii="Tahoma" w:hAnsi="Tahoma" w:cs="Tahoma"/>
                <w:b w:val="0"/>
                <w:bCs w:val="0"/>
                <w:color w:val="000000"/>
                <w:shd w:val="clear" w:color="auto" w:fill="92CDDC"/>
              </w:rPr>
              <w:t>Q</w:t>
            </w:r>
            <w:r w:rsidRPr="00C40FDF">
              <w:rPr>
                <w:rFonts w:ascii="Tahoma" w:hAnsi="Tahoma" w:cs="Tahoma"/>
                <w:bCs w:val="0"/>
                <w:color w:val="000000"/>
                <w:shd w:val="clear" w:color="auto" w:fill="92CDDC"/>
              </w:rPr>
              <w:t xml:space="preserve">.5 What will happen if a candidate do not join the </w:t>
            </w:r>
            <w:r w:rsidR="00AB7AF4" w:rsidRPr="00C40FDF">
              <w:rPr>
                <w:rFonts w:ascii="Tahoma" w:hAnsi="Tahoma" w:cs="Tahoma"/>
                <w:bCs w:val="0"/>
                <w:color w:val="000000"/>
                <w:shd w:val="clear" w:color="auto" w:fill="92CDDC"/>
              </w:rPr>
              <w:t>organization</w:t>
            </w:r>
            <w:r w:rsidRPr="00C40FDF">
              <w:rPr>
                <w:rFonts w:ascii="Tahoma" w:hAnsi="Tahoma" w:cs="Tahoma"/>
                <w:bCs w:val="0"/>
                <w:color w:val="000000"/>
                <w:shd w:val="clear" w:color="auto" w:fill="92CDDC"/>
              </w:rPr>
              <w:t xml:space="preserve"> after signing the </w:t>
            </w:r>
            <w:proofErr w:type="gramStart"/>
            <w:r w:rsidRPr="00C40FDF">
              <w:rPr>
                <w:rFonts w:ascii="Tahoma" w:hAnsi="Tahoma" w:cs="Tahoma"/>
                <w:bCs w:val="0"/>
                <w:color w:val="000000"/>
                <w:shd w:val="clear" w:color="auto" w:fill="92CDDC"/>
              </w:rPr>
              <w:t>declaration ?</w:t>
            </w:r>
            <w:proofErr w:type="gramEnd"/>
          </w:p>
        </w:tc>
      </w:tr>
      <w:tr w:rsidR="00974AF3" w:rsidRPr="00C40FDF" w:rsidTr="00324EBA">
        <w:trPr>
          <w:trHeight w:val="259"/>
        </w:trPr>
        <w:tc>
          <w:tcPr>
            <w:cnfStyle w:val="001000000000" w:firstRow="0" w:lastRow="0" w:firstColumn="1" w:lastColumn="0" w:oddVBand="0" w:evenVBand="0" w:oddHBand="0" w:evenHBand="0" w:firstRowFirstColumn="0" w:firstRowLastColumn="0" w:lastRowFirstColumn="0" w:lastRowLastColumn="0"/>
            <w:tcW w:w="10982" w:type="dxa"/>
          </w:tcPr>
          <w:p w:rsidR="00974AF3" w:rsidRPr="00C40FDF" w:rsidRDefault="00974AF3">
            <w:pPr>
              <w:pStyle w:val="TableParagraph"/>
              <w:rPr>
                <w:rFonts w:ascii="Tahoma" w:hAnsi="Tahoma" w:cs="Tahoma"/>
              </w:rPr>
            </w:pPr>
          </w:p>
        </w:tc>
      </w:tr>
      <w:tr w:rsidR="00974AF3" w:rsidRPr="00C40FDF" w:rsidTr="00324EB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982" w:type="dxa"/>
          </w:tcPr>
          <w:p w:rsidR="00974AF3" w:rsidRPr="00C40FDF" w:rsidRDefault="00974AF3" w:rsidP="00DE6952">
            <w:pPr>
              <w:pStyle w:val="TableParagraph"/>
              <w:jc w:val="both"/>
              <w:rPr>
                <w:rFonts w:ascii="Tahoma" w:hAnsi="Tahoma" w:cs="Tahoma"/>
              </w:rPr>
            </w:pPr>
            <w:r w:rsidRPr="00C40FDF">
              <w:rPr>
                <w:rFonts w:ascii="Tahoma" w:hAnsi="Tahoma" w:cs="Tahoma"/>
              </w:rPr>
              <w:t>A.</w:t>
            </w:r>
            <w:r w:rsidRPr="00C40FDF">
              <w:rPr>
                <w:rFonts w:ascii="Tahoma" w:hAnsi="Tahoma" w:cs="Tahoma"/>
                <w:b w:val="0"/>
              </w:rPr>
              <w:t>5</w:t>
            </w:r>
            <w:r w:rsidR="009D3EA8" w:rsidRPr="00C40FDF">
              <w:rPr>
                <w:rFonts w:ascii="Tahoma" w:hAnsi="Tahoma" w:cs="Tahoma"/>
                <w:b w:val="0"/>
              </w:rPr>
              <w:t xml:space="preserve"> </w:t>
            </w:r>
            <w:r w:rsidR="00DE6952" w:rsidRPr="00C40FDF">
              <w:rPr>
                <w:rFonts w:ascii="Tahoma" w:hAnsi="Tahoma" w:cs="Tahoma"/>
                <w:b w:val="0"/>
              </w:rPr>
              <w:t xml:space="preserve">Rs 5000 will </w:t>
            </w:r>
            <w:r w:rsidR="00255F8C" w:rsidRPr="00C40FDF">
              <w:rPr>
                <w:rFonts w:ascii="Tahoma" w:hAnsi="Tahoma" w:cs="Tahoma"/>
                <w:b w:val="0"/>
              </w:rPr>
              <w:t xml:space="preserve">be charged </w:t>
            </w:r>
            <w:r w:rsidR="00DE6952" w:rsidRPr="00C40FDF">
              <w:rPr>
                <w:rFonts w:ascii="Tahoma" w:hAnsi="Tahoma" w:cs="Tahoma"/>
                <w:b w:val="0"/>
              </w:rPr>
              <w:t xml:space="preserve">as commitment charges </w:t>
            </w:r>
            <w:r w:rsidRPr="00C40FDF">
              <w:rPr>
                <w:rFonts w:ascii="Tahoma" w:hAnsi="Tahoma" w:cs="Tahoma"/>
                <w:b w:val="0"/>
              </w:rPr>
              <w:t xml:space="preserve">in case a candidate fails to join the </w:t>
            </w:r>
            <w:r w:rsidR="00DE6952" w:rsidRPr="00C40FDF">
              <w:rPr>
                <w:rFonts w:ascii="Tahoma" w:hAnsi="Tahoma" w:cs="Tahoma"/>
                <w:b w:val="0"/>
              </w:rPr>
              <w:t>organization</w:t>
            </w:r>
            <w:r w:rsidRPr="00C40FDF">
              <w:rPr>
                <w:rFonts w:ascii="Tahoma" w:hAnsi="Tahoma" w:cs="Tahoma"/>
                <w:b w:val="0"/>
              </w:rPr>
              <w:t> after signing the declaration.</w:t>
            </w:r>
          </w:p>
        </w:tc>
      </w:tr>
    </w:tbl>
    <w:p w:rsidR="005131D3" w:rsidRPr="00C40FDF" w:rsidRDefault="005131D3">
      <w:pPr>
        <w:rPr>
          <w:rFonts w:ascii="Tahoma" w:hAnsi="Tahoma" w:cs="Tahoma"/>
        </w:rPr>
        <w:sectPr w:rsidR="005131D3" w:rsidRPr="00C40FDF">
          <w:pgSz w:w="12240" w:h="15840"/>
          <w:pgMar w:top="640" w:right="180" w:bottom="280" w:left="180" w:header="720" w:footer="720" w:gutter="0"/>
          <w:cols w:space="720"/>
        </w:sectPr>
      </w:pPr>
    </w:p>
    <w:p w:rsidR="005131D3" w:rsidRPr="00C40FDF" w:rsidRDefault="00601AC6">
      <w:pPr>
        <w:spacing w:before="86"/>
        <w:ind w:left="1728" w:right="1728"/>
        <w:jc w:val="center"/>
        <w:rPr>
          <w:rFonts w:ascii="Tahoma" w:hAnsi="Tahoma" w:cs="Tahoma"/>
          <w:b/>
        </w:rPr>
      </w:pPr>
      <w:r w:rsidRPr="00C40FDF">
        <w:rPr>
          <w:rFonts w:ascii="Tahoma" w:hAnsi="Tahoma" w:cs="Tahoma"/>
          <w:b/>
        </w:rPr>
        <w:lastRenderedPageBreak/>
        <w:t>Undertaking</w:t>
      </w:r>
    </w:p>
    <w:p w:rsidR="005131D3" w:rsidRPr="00C40FDF" w:rsidRDefault="00601AC6">
      <w:pPr>
        <w:spacing w:before="259"/>
        <w:ind w:left="1260" w:right="436"/>
        <w:rPr>
          <w:rFonts w:ascii="Tahoma" w:hAnsi="Tahoma" w:cs="Tahoma"/>
          <w:b/>
        </w:rPr>
      </w:pPr>
      <w:r w:rsidRPr="00C40FDF">
        <w:rPr>
          <w:rFonts w:ascii="Tahoma" w:hAnsi="Tahoma" w:cs="Tahoma"/>
          <w:b/>
        </w:rPr>
        <w:t>I hereby declare that I have read the Announcement, FAQ’s and guidelines completely before applying for Campus Placement Programme.</w:t>
      </w:r>
    </w:p>
    <w:p w:rsidR="005131D3" w:rsidRPr="00C40FDF" w:rsidRDefault="005131D3">
      <w:pPr>
        <w:pStyle w:val="BodyText"/>
        <w:spacing w:before="1"/>
        <w:rPr>
          <w:rFonts w:ascii="Tahoma" w:hAnsi="Tahoma" w:cs="Tahoma"/>
          <w:b/>
        </w:rPr>
      </w:pPr>
    </w:p>
    <w:p w:rsidR="005131D3" w:rsidRPr="00C40FDF" w:rsidRDefault="00601AC6">
      <w:pPr>
        <w:pStyle w:val="ListParagraph"/>
        <w:numPr>
          <w:ilvl w:val="0"/>
          <w:numId w:val="1"/>
        </w:numPr>
        <w:tabs>
          <w:tab w:val="left" w:pos="1981"/>
        </w:tabs>
        <w:spacing w:line="269" w:lineRule="exact"/>
        <w:ind w:hanging="361"/>
        <w:jc w:val="both"/>
        <w:rPr>
          <w:rFonts w:ascii="Tahoma" w:hAnsi="Tahoma" w:cs="Tahoma"/>
          <w:b/>
        </w:rPr>
      </w:pPr>
      <w:r w:rsidRPr="00C40FDF">
        <w:rPr>
          <w:rFonts w:ascii="Tahoma" w:hAnsi="Tahoma" w:cs="Tahoma"/>
          <w:b/>
        </w:rPr>
        <w:t>I undertake that I am in genuine need of the</w:t>
      </w:r>
      <w:r w:rsidR="009D3EA8" w:rsidRPr="00C40FDF">
        <w:rPr>
          <w:rFonts w:ascii="Tahoma" w:hAnsi="Tahoma" w:cs="Tahoma"/>
          <w:b/>
        </w:rPr>
        <w:t xml:space="preserve"> </w:t>
      </w:r>
      <w:r w:rsidRPr="00C40FDF">
        <w:rPr>
          <w:rFonts w:ascii="Tahoma" w:hAnsi="Tahoma" w:cs="Tahoma"/>
          <w:b/>
        </w:rPr>
        <w:t>job</w:t>
      </w:r>
    </w:p>
    <w:p w:rsidR="005131D3" w:rsidRPr="00C40FDF" w:rsidRDefault="00601AC6">
      <w:pPr>
        <w:pStyle w:val="ListParagraph"/>
        <w:numPr>
          <w:ilvl w:val="0"/>
          <w:numId w:val="1"/>
        </w:numPr>
        <w:tabs>
          <w:tab w:val="left" w:pos="1981"/>
        </w:tabs>
        <w:spacing w:line="269" w:lineRule="exact"/>
        <w:ind w:hanging="361"/>
        <w:jc w:val="both"/>
        <w:rPr>
          <w:rFonts w:ascii="Tahoma" w:hAnsi="Tahoma" w:cs="Tahoma"/>
          <w:b/>
        </w:rPr>
      </w:pPr>
      <w:r w:rsidRPr="00C40FDF">
        <w:rPr>
          <w:rFonts w:ascii="Tahoma" w:hAnsi="Tahoma" w:cs="Tahoma"/>
          <w:b/>
        </w:rPr>
        <w:t>I undertake, I will select the Company in which I am really interested tojoin</w:t>
      </w:r>
    </w:p>
    <w:p w:rsidR="005131D3" w:rsidRPr="00C40FDF" w:rsidRDefault="00601AC6">
      <w:pPr>
        <w:pStyle w:val="ListParagraph"/>
        <w:numPr>
          <w:ilvl w:val="0"/>
          <w:numId w:val="1"/>
        </w:numPr>
        <w:tabs>
          <w:tab w:val="left" w:pos="1981"/>
        </w:tabs>
        <w:spacing w:before="2" w:line="240" w:lineRule="auto"/>
        <w:ind w:right="1257"/>
        <w:jc w:val="both"/>
        <w:rPr>
          <w:rFonts w:ascii="Tahoma" w:hAnsi="Tahoma" w:cs="Tahoma"/>
          <w:b/>
        </w:rPr>
      </w:pPr>
      <w:r w:rsidRPr="00C40FDF">
        <w:rPr>
          <w:rFonts w:ascii="Tahoma" w:hAnsi="Tahoma" w:cs="Tahoma"/>
          <w:b/>
        </w:rPr>
        <w:t>I undertake that would continue to work in that organization for a reasonable period oftime.</w:t>
      </w:r>
    </w:p>
    <w:p w:rsidR="005131D3" w:rsidRPr="00C40FDF" w:rsidRDefault="005131D3">
      <w:pPr>
        <w:pStyle w:val="BodyText"/>
        <w:rPr>
          <w:rFonts w:ascii="Tahoma" w:hAnsi="Tahoma" w:cs="Tahoma"/>
        </w:rPr>
      </w:pPr>
    </w:p>
    <w:p w:rsidR="005131D3" w:rsidRPr="00C40FDF" w:rsidRDefault="00232BC2">
      <w:pPr>
        <w:pStyle w:val="BodyText"/>
        <w:spacing w:before="1"/>
        <w:rPr>
          <w:rFonts w:ascii="Tahoma" w:hAnsi="Tahoma" w:cs="Tahoma"/>
        </w:rPr>
      </w:pPr>
      <w:r w:rsidRPr="00C40FDF">
        <w:rPr>
          <w:rFonts w:ascii="Tahoma" w:hAnsi="Tahoma" w:cs="Tahoma"/>
          <w:noProof/>
          <w:lang w:val="en-IN" w:eastAsia="en-IN" w:bidi="ar-SA"/>
        </w:rPr>
        <mc:AlternateContent>
          <mc:Choice Requires="wps">
            <w:drawing>
              <wp:anchor distT="0" distB="0" distL="0" distR="0" simplePos="0" relativeHeight="251664384" behindDoc="1" locked="0" layoutInCell="1" allowOverlap="1" wp14:anchorId="04E503F2" wp14:editId="60D501A6">
                <wp:simplePos x="0" y="0"/>
                <wp:positionH relativeFrom="page">
                  <wp:posOffset>2484120</wp:posOffset>
                </wp:positionH>
                <wp:positionV relativeFrom="paragraph">
                  <wp:posOffset>191135</wp:posOffset>
                </wp:positionV>
                <wp:extent cx="2801620" cy="418465"/>
                <wp:effectExtent l="0" t="0" r="17780" b="1968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418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31D3" w:rsidRDefault="00601AC6">
                            <w:pPr>
                              <w:spacing w:before="78"/>
                              <w:ind w:left="1742" w:right="1743"/>
                              <w:jc w:val="center"/>
                              <w:rPr>
                                <w:rFonts w:ascii="Times New Roman"/>
                                <w:b/>
                                <w:sz w:val="28"/>
                              </w:rPr>
                            </w:pPr>
                            <w:r>
                              <w:rPr>
                                <w:rFonts w:ascii="Times New Roman"/>
                                <w:b/>
                                <w:sz w:val="28"/>
                              </w:rPr>
                              <w:t>Submit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6pt;margin-top:15.05pt;width:220.6pt;height:32.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" filled="f">
                <v:textbox inset="0,0,0,0">
                  <w:txbxContent>
                    <w:p w:rsidR="005131D3" w:rsidRDefault="00601AC6">
                      <w:pPr>
                        <w:spacing w:before="78"/>
                        <w:ind w:left="1742" w:right="1743"/>
                        <w:jc w:val="center"/>
                        <w:rPr>
                          <w:rFonts w:ascii="Times New Roman"/>
                          <w:b/>
                          <w:sz w:val="28"/>
                        </w:rPr>
                      </w:pPr>
                      <w:r>
                        <w:rPr>
                          <w:rFonts w:ascii="Times New Roman"/>
                          <w:b/>
                          <w:sz w:val="28"/>
                        </w:rPr>
                        <w:t>Submit</w:t>
                      </w:r>
                    </w:p>
                  </w:txbxContent>
                </v:textbox>
                <w10:wrap type="topAndBottom" anchorx="page"/>
              </v:shape>
            </w:pict>
          </mc:Fallback>
        </mc:AlternateContent>
      </w:r>
    </w:p>
    <w:sectPr w:rsidR="005131D3" w:rsidRPr="00C40FDF" w:rsidSect="00C71789">
      <w:pgSz w:w="12240" w:h="15840"/>
      <w:pgMar w:top="800" w:right="180" w:bottom="280" w:left="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84" w:rsidRDefault="00090284" w:rsidP="00AB7AF4">
      <w:r>
        <w:separator/>
      </w:r>
    </w:p>
  </w:endnote>
  <w:endnote w:type="continuationSeparator" w:id="0">
    <w:p w:rsidR="00090284" w:rsidRDefault="00090284" w:rsidP="00AB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84" w:rsidRDefault="00090284" w:rsidP="00AB7AF4">
      <w:r>
        <w:separator/>
      </w:r>
    </w:p>
  </w:footnote>
  <w:footnote w:type="continuationSeparator" w:id="0">
    <w:p w:rsidR="00090284" w:rsidRDefault="00090284" w:rsidP="00AB7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141"/>
    <w:multiLevelType w:val="hybridMultilevel"/>
    <w:tmpl w:val="4CC48594"/>
    <w:lvl w:ilvl="0" w:tplc="20ACCCA0">
      <w:start w:val="1"/>
      <w:numFmt w:val="decimal"/>
      <w:lvlText w:val="%1)"/>
      <w:lvlJc w:val="left"/>
      <w:pPr>
        <w:ind w:left="3060" w:hanging="360"/>
      </w:pPr>
      <w:rPr>
        <w:rFonts w:ascii="Cambria" w:eastAsia="Cambria" w:hAnsi="Cambria" w:cs="Cambria" w:hint="default"/>
        <w:w w:val="100"/>
        <w:sz w:val="22"/>
        <w:szCs w:val="22"/>
        <w:lang w:val="en-US" w:eastAsia="en-US" w:bidi="en-US"/>
      </w:rPr>
    </w:lvl>
    <w:lvl w:ilvl="1" w:tplc="9118E8A0">
      <w:numFmt w:val="bullet"/>
      <w:lvlText w:val="•"/>
      <w:lvlJc w:val="left"/>
      <w:pPr>
        <w:ind w:left="3942" w:hanging="360"/>
      </w:pPr>
      <w:rPr>
        <w:rFonts w:hint="default"/>
        <w:lang w:val="en-US" w:eastAsia="en-US" w:bidi="en-US"/>
      </w:rPr>
    </w:lvl>
    <w:lvl w:ilvl="2" w:tplc="F62699C8">
      <w:numFmt w:val="bullet"/>
      <w:lvlText w:val="•"/>
      <w:lvlJc w:val="left"/>
      <w:pPr>
        <w:ind w:left="4824" w:hanging="360"/>
      </w:pPr>
      <w:rPr>
        <w:rFonts w:hint="default"/>
        <w:lang w:val="en-US" w:eastAsia="en-US" w:bidi="en-US"/>
      </w:rPr>
    </w:lvl>
    <w:lvl w:ilvl="3" w:tplc="11205BC2">
      <w:numFmt w:val="bullet"/>
      <w:lvlText w:val="•"/>
      <w:lvlJc w:val="left"/>
      <w:pPr>
        <w:ind w:left="5706" w:hanging="360"/>
      </w:pPr>
      <w:rPr>
        <w:rFonts w:hint="default"/>
        <w:lang w:val="en-US" w:eastAsia="en-US" w:bidi="en-US"/>
      </w:rPr>
    </w:lvl>
    <w:lvl w:ilvl="4" w:tplc="832A6E4E">
      <w:numFmt w:val="bullet"/>
      <w:lvlText w:val="•"/>
      <w:lvlJc w:val="left"/>
      <w:pPr>
        <w:ind w:left="6588" w:hanging="360"/>
      </w:pPr>
      <w:rPr>
        <w:rFonts w:hint="default"/>
        <w:lang w:val="en-US" w:eastAsia="en-US" w:bidi="en-US"/>
      </w:rPr>
    </w:lvl>
    <w:lvl w:ilvl="5" w:tplc="0A968E10">
      <w:numFmt w:val="bullet"/>
      <w:lvlText w:val="•"/>
      <w:lvlJc w:val="left"/>
      <w:pPr>
        <w:ind w:left="7470" w:hanging="360"/>
      </w:pPr>
      <w:rPr>
        <w:rFonts w:hint="default"/>
        <w:lang w:val="en-US" w:eastAsia="en-US" w:bidi="en-US"/>
      </w:rPr>
    </w:lvl>
    <w:lvl w:ilvl="6" w:tplc="70E0A14A">
      <w:numFmt w:val="bullet"/>
      <w:lvlText w:val="•"/>
      <w:lvlJc w:val="left"/>
      <w:pPr>
        <w:ind w:left="8352" w:hanging="360"/>
      </w:pPr>
      <w:rPr>
        <w:rFonts w:hint="default"/>
        <w:lang w:val="en-US" w:eastAsia="en-US" w:bidi="en-US"/>
      </w:rPr>
    </w:lvl>
    <w:lvl w:ilvl="7" w:tplc="46B86930">
      <w:numFmt w:val="bullet"/>
      <w:lvlText w:val="•"/>
      <w:lvlJc w:val="left"/>
      <w:pPr>
        <w:ind w:left="9234" w:hanging="360"/>
      </w:pPr>
      <w:rPr>
        <w:rFonts w:hint="default"/>
        <w:lang w:val="en-US" w:eastAsia="en-US" w:bidi="en-US"/>
      </w:rPr>
    </w:lvl>
    <w:lvl w:ilvl="8" w:tplc="C568D64A">
      <w:numFmt w:val="bullet"/>
      <w:lvlText w:val="•"/>
      <w:lvlJc w:val="left"/>
      <w:pPr>
        <w:ind w:left="10116" w:hanging="360"/>
      </w:pPr>
      <w:rPr>
        <w:rFonts w:hint="default"/>
        <w:lang w:val="en-US" w:eastAsia="en-US" w:bidi="en-US"/>
      </w:rPr>
    </w:lvl>
  </w:abstractNum>
  <w:abstractNum w:abstractNumId="1">
    <w:nsid w:val="074B7F8A"/>
    <w:multiLevelType w:val="multilevel"/>
    <w:tmpl w:val="520AA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640B4"/>
    <w:multiLevelType w:val="hybridMultilevel"/>
    <w:tmpl w:val="F3606A2E"/>
    <w:lvl w:ilvl="0" w:tplc="CDCA7CFE">
      <w:numFmt w:val="bullet"/>
      <w:lvlText w:val=""/>
      <w:lvlJc w:val="left"/>
      <w:pPr>
        <w:ind w:left="1980" w:hanging="360"/>
      </w:pPr>
      <w:rPr>
        <w:rFonts w:ascii="Symbol" w:eastAsia="Symbol" w:hAnsi="Symbol" w:cs="Symbol" w:hint="default"/>
        <w:w w:val="100"/>
        <w:sz w:val="22"/>
        <w:szCs w:val="22"/>
        <w:lang w:val="en-US" w:eastAsia="en-US" w:bidi="en-US"/>
      </w:rPr>
    </w:lvl>
    <w:lvl w:ilvl="1" w:tplc="B45EE746">
      <w:numFmt w:val="bullet"/>
      <w:lvlText w:val="•"/>
      <w:lvlJc w:val="left"/>
      <w:pPr>
        <w:ind w:left="2970" w:hanging="360"/>
      </w:pPr>
      <w:rPr>
        <w:rFonts w:hint="default"/>
        <w:lang w:val="en-US" w:eastAsia="en-US" w:bidi="en-US"/>
      </w:rPr>
    </w:lvl>
    <w:lvl w:ilvl="2" w:tplc="E89E82AA">
      <w:numFmt w:val="bullet"/>
      <w:lvlText w:val="•"/>
      <w:lvlJc w:val="left"/>
      <w:pPr>
        <w:ind w:left="3960" w:hanging="360"/>
      </w:pPr>
      <w:rPr>
        <w:rFonts w:hint="default"/>
        <w:lang w:val="en-US" w:eastAsia="en-US" w:bidi="en-US"/>
      </w:rPr>
    </w:lvl>
    <w:lvl w:ilvl="3" w:tplc="1330885A">
      <w:numFmt w:val="bullet"/>
      <w:lvlText w:val="•"/>
      <w:lvlJc w:val="left"/>
      <w:pPr>
        <w:ind w:left="4950" w:hanging="360"/>
      </w:pPr>
      <w:rPr>
        <w:rFonts w:hint="default"/>
        <w:lang w:val="en-US" w:eastAsia="en-US" w:bidi="en-US"/>
      </w:rPr>
    </w:lvl>
    <w:lvl w:ilvl="4" w:tplc="7E4CB6B6">
      <w:numFmt w:val="bullet"/>
      <w:lvlText w:val="•"/>
      <w:lvlJc w:val="left"/>
      <w:pPr>
        <w:ind w:left="5940" w:hanging="360"/>
      </w:pPr>
      <w:rPr>
        <w:rFonts w:hint="default"/>
        <w:lang w:val="en-US" w:eastAsia="en-US" w:bidi="en-US"/>
      </w:rPr>
    </w:lvl>
    <w:lvl w:ilvl="5" w:tplc="1736F4D4">
      <w:numFmt w:val="bullet"/>
      <w:lvlText w:val="•"/>
      <w:lvlJc w:val="left"/>
      <w:pPr>
        <w:ind w:left="6930" w:hanging="360"/>
      </w:pPr>
      <w:rPr>
        <w:rFonts w:hint="default"/>
        <w:lang w:val="en-US" w:eastAsia="en-US" w:bidi="en-US"/>
      </w:rPr>
    </w:lvl>
    <w:lvl w:ilvl="6" w:tplc="21A89260">
      <w:numFmt w:val="bullet"/>
      <w:lvlText w:val="•"/>
      <w:lvlJc w:val="left"/>
      <w:pPr>
        <w:ind w:left="7920" w:hanging="360"/>
      </w:pPr>
      <w:rPr>
        <w:rFonts w:hint="default"/>
        <w:lang w:val="en-US" w:eastAsia="en-US" w:bidi="en-US"/>
      </w:rPr>
    </w:lvl>
    <w:lvl w:ilvl="7" w:tplc="CF404C60">
      <w:numFmt w:val="bullet"/>
      <w:lvlText w:val="•"/>
      <w:lvlJc w:val="left"/>
      <w:pPr>
        <w:ind w:left="8910" w:hanging="360"/>
      </w:pPr>
      <w:rPr>
        <w:rFonts w:hint="default"/>
        <w:lang w:val="en-US" w:eastAsia="en-US" w:bidi="en-US"/>
      </w:rPr>
    </w:lvl>
    <w:lvl w:ilvl="8" w:tplc="601A46E6">
      <w:numFmt w:val="bullet"/>
      <w:lvlText w:val="•"/>
      <w:lvlJc w:val="left"/>
      <w:pPr>
        <w:ind w:left="9900" w:hanging="360"/>
      </w:pPr>
      <w:rPr>
        <w:rFonts w:hint="default"/>
        <w:lang w:val="en-US" w:eastAsia="en-US" w:bidi="en-US"/>
      </w:rPr>
    </w:lvl>
  </w:abstractNum>
  <w:abstractNum w:abstractNumId="3">
    <w:nsid w:val="0FF96825"/>
    <w:multiLevelType w:val="hybridMultilevel"/>
    <w:tmpl w:val="3900126A"/>
    <w:lvl w:ilvl="0" w:tplc="CF267350">
      <w:numFmt w:val="bullet"/>
      <w:lvlText w:val=""/>
      <w:lvlJc w:val="left"/>
      <w:pPr>
        <w:ind w:left="1188" w:hanging="360"/>
      </w:pPr>
      <w:rPr>
        <w:rFonts w:ascii="Symbol" w:eastAsia="Symbol" w:hAnsi="Symbol" w:cs="Symbol" w:hint="default"/>
        <w:w w:val="100"/>
        <w:sz w:val="22"/>
        <w:szCs w:val="22"/>
        <w:lang w:val="en-US" w:eastAsia="en-US" w:bidi="en-US"/>
      </w:rPr>
    </w:lvl>
    <w:lvl w:ilvl="1" w:tplc="4E882EDE">
      <w:numFmt w:val="bullet"/>
      <w:lvlText w:val="•"/>
      <w:lvlJc w:val="left"/>
      <w:pPr>
        <w:ind w:left="2159" w:hanging="360"/>
      </w:pPr>
      <w:rPr>
        <w:rFonts w:hint="default"/>
        <w:lang w:val="en-US" w:eastAsia="en-US" w:bidi="en-US"/>
      </w:rPr>
    </w:lvl>
    <w:lvl w:ilvl="2" w:tplc="437A1016">
      <w:numFmt w:val="bullet"/>
      <w:lvlText w:val="•"/>
      <w:lvlJc w:val="left"/>
      <w:pPr>
        <w:ind w:left="3138" w:hanging="360"/>
      </w:pPr>
      <w:rPr>
        <w:rFonts w:hint="default"/>
        <w:lang w:val="en-US" w:eastAsia="en-US" w:bidi="en-US"/>
      </w:rPr>
    </w:lvl>
    <w:lvl w:ilvl="3" w:tplc="9B8856AA">
      <w:numFmt w:val="bullet"/>
      <w:lvlText w:val="•"/>
      <w:lvlJc w:val="left"/>
      <w:pPr>
        <w:ind w:left="4117" w:hanging="360"/>
      </w:pPr>
      <w:rPr>
        <w:rFonts w:hint="default"/>
        <w:lang w:val="en-US" w:eastAsia="en-US" w:bidi="en-US"/>
      </w:rPr>
    </w:lvl>
    <w:lvl w:ilvl="4" w:tplc="096492A4">
      <w:numFmt w:val="bullet"/>
      <w:lvlText w:val="•"/>
      <w:lvlJc w:val="left"/>
      <w:pPr>
        <w:ind w:left="5096" w:hanging="360"/>
      </w:pPr>
      <w:rPr>
        <w:rFonts w:hint="default"/>
        <w:lang w:val="en-US" w:eastAsia="en-US" w:bidi="en-US"/>
      </w:rPr>
    </w:lvl>
    <w:lvl w:ilvl="5" w:tplc="1DF48D22">
      <w:numFmt w:val="bullet"/>
      <w:lvlText w:val="•"/>
      <w:lvlJc w:val="left"/>
      <w:pPr>
        <w:ind w:left="6076" w:hanging="360"/>
      </w:pPr>
      <w:rPr>
        <w:rFonts w:hint="default"/>
        <w:lang w:val="en-US" w:eastAsia="en-US" w:bidi="en-US"/>
      </w:rPr>
    </w:lvl>
    <w:lvl w:ilvl="6" w:tplc="ECA8A2B2">
      <w:numFmt w:val="bullet"/>
      <w:lvlText w:val="•"/>
      <w:lvlJc w:val="left"/>
      <w:pPr>
        <w:ind w:left="7055" w:hanging="360"/>
      </w:pPr>
      <w:rPr>
        <w:rFonts w:hint="default"/>
        <w:lang w:val="en-US" w:eastAsia="en-US" w:bidi="en-US"/>
      </w:rPr>
    </w:lvl>
    <w:lvl w:ilvl="7" w:tplc="0854C04A">
      <w:numFmt w:val="bullet"/>
      <w:lvlText w:val="•"/>
      <w:lvlJc w:val="left"/>
      <w:pPr>
        <w:ind w:left="8034" w:hanging="360"/>
      </w:pPr>
      <w:rPr>
        <w:rFonts w:hint="default"/>
        <w:lang w:val="en-US" w:eastAsia="en-US" w:bidi="en-US"/>
      </w:rPr>
    </w:lvl>
    <w:lvl w:ilvl="8" w:tplc="5B80D9FA">
      <w:numFmt w:val="bullet"/>
      <w:lvlText w:val="•"/>
      <w:lvlJc w:val="left"/>
      <w:pPr>
        <w:ind w:left="9013" w:hanging="360"/>
      </w:pPr>
      <w:rPr>
        <w:rFonts w:hint="default"/>
        <w:lang w:val="en-US" w:eastAsia="en-US" w:bidi="en-US"/>
      </w:rPr>
    </w:lvl>
  </w:abstractNum>
  <w:abstractNum w:abstractNumId="4">
    <w:nsid w:val="15C37FE9"/>
    <w:multiLevelType w:val="hybridMultilevel"/>
    <w:tmpl w:val="B75CDD30"/>
    <w:lvl w:ilvl="0" w:tplc="166C74AE">
      <w:start w:val="1"/>
      <w:numFmt w:val="lowerLetter"/>
      <w:lvlText w:val="%1)"/>
      <w:lvlJc w:val="left"/>
      <w:pPr>
        <w:ind w:left="1980" w:hanging="360"/>
      </w:pPr>
      <w:rPr>
        <w:rFonts w:ascii="Cambria" w:eastAsia="Cambria" w:hAnsi="Cambria" w:cs="Cambria" w:hint="default"/>
        <w:spacing w:val="-8"/>
        <w:w w:val="100"/>
        <w:sz w:val="24"/>
        <w:szCs w:val="24"/>
        <w:lang w:val="en-US" w:eastAsia="en-US" w:bidi="en-US"/>
      </w:rPr>
    </w:lvl>
    <w:lvl w:ilvl="1" w:tplc="9EAA52B2">
      <w:numFmt w:val="bullet"/>
      <w:lvlText w:val="•"/>
      <w:lvlJc w:val="left"/>
      <w:pPr>
        <w:ind w:left="2970" w:hanging="360"/>
      </w:pPr>
      <w:rPr>
        <w:rFonts w:hint="default"/>
        <w:lang w:val="en-US" w:eastAsia="en-US" w:bidi="en-US"/>
      </w:rPr>
    </w:lvl>
    <w:lvl w:ilvl="2" w:tplc="E6D2C134">
      <w:numFmt w:val="bullet"/>
      <w:lvlText w:val="•"/>
      <w:lvlJc w:val="left"/>
      <w:pPr>
        <w:ind w:left="3960" w:hanging="360"/>
      </w:pPr>
      <w:rPr>
        <w:rFonts w:hint="default"/>
        <w:lang w:val="en-US" w:eastAsia="en-US" w:bidi="en-US"/>
      </w:rPr>
    </w:lvl>
    <w:lvl w:ilvl="3" w:tplc="749880CC">
      <w:numFmt w:val="bullet"/>
      <w:lvlText w:val="•"/>
      <w:lvlJc w:val="left"/>
      <w:pPr>
        <w:ind w:left="4950" w:hanging="360"/>
      </w:pPr>
      <w:rPr>
        <w:rFonts w:hint="default"/>
        <w:lang w:val="en-US" w:eastAsia="en-US" w:bidi="en-US"/>
      </w:rPr>
    </w:lvl>
    <w:lvl w:ilvl="4" w:tplc="861C8604">
      <w:numFmt w:val="bullet"/>
      <w:lvlText w:val="•"/>
      <w:lvlJc w:val="left"/>
      <w:pPr>
        <w:ind w:left="5940" w:hanging="360"/>
      </w:pPr>
      <w:rPr>
        <w:rFonts w:hint="default"/>
        <w:lang w:val="en-US" w:eastAsia="en-US" w:bidi="en-US"/>
      </w:rPr>
    </w:lvl>
    <w:lvl w:ilvl="5" w:tplc="BA04E53E">
      <w:numFmt w:val="bullet"/>
      <w:lvlText w:val="•"/>
      <w:lvlJc w:val="left"/>
      <w:pPr>
        <w:ind w:left="6930" w:hanging="360"/>
      </w:pPr>
      <w:rPr>
        <w:rFonts w:hint="default"/>
        <w:lang w:val="en-US" w:eastAsia="en-US" w:bidi="en-US"/>
      </w:rPr>
    </w:lvl>
    <w:lvl w:ilvl="6" w:tplc="31F26B64">
      <w:numFmt w:val="bullet"/>
      <w:lvlText w:val="•"/>
      <w:lvlJc w:val="left"/>
      <w:pPr>
        <w:ind w:left="7920" w:hanging="360"/>
      </w:pPr>
      <w:rPr>
        <w:rFonts w:hint="default"/>
        <w:lang w:val="en-US" w:eastAsia="en-US" w:bidi="en-US"/>
      </w:rPr>
    </w:lvl>
    <w:lvl w:ilvl="7" w:tplc="3D4ACD96">
      <w:numFmt w:val="bullet"/>
      <w:lvlText w:val="•"/>
      <w:lvlJc w:val="left"/>
      <w:pPr>
        <w:ind w:left="8910" w:hanging="360"/>
      </w:pPr>
      <w:rPr>
        <w:rFonts w:hint="default"/>
        <w:lang w:val="en-US" w:eastAsia="en-US" w:bidi="en-US"/>
      </w:rPr>
    </w:lvl>
    <w:lvl w:ilvl="8" w:tplc="8BBE9358">
      <w:numFmt w:val="bullet"/>
      <w:lvlText w:val="•"/>
      <w:lvlJc w:val="left"/>
      <w:pPr>
        <w:ind w:left="9900" w:hanging="360"/>
      </w:pPr>
      <w:rPr>
        <w:rFonts w:hint="default"/>
        <w:lang w:val="en-US" w:eastAsia="en-US" w:bidi="en-US"/>
      </w:rPr>
    </w:lvl>
  </w:abstractNum>
  <w:abstractNum w:abstractNumId="5">
    <w:nsid w:val="213D6B50"/>
    <w:multiLevelType w:val="hybridMultilevel"/>
    <w:tmpl w:val="354ACE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1054627"/>
    <w:multiLevelType w:val="hybridMultilevel"/>
    <w:tmpl w:val="32068668"/>
    <w:lvl w:ilvl="0" w:tplc="DC02E690">
      <w:numFmt w:val="bullet"/>
      <w:lvlText w:val=""/>
      <w:lvlJc w:val="left"/>
      <w:pPr>
        <w:ind w:left="1202" w:hanging="361"/>
      </w:pPr>
      <w:rPr>
        <w:rFonts w:ascii="Symbol" w:eastAsia="Symbol" w:hAnsi="Symbol" w:cs="Symbol" w:hint="default"/>
        <w:w w:val="100"/>
        <w:sz w:val="22"/>
        <w:szCs w:val="22"/>
        <w:lang w:val="en-US" w:eastAsia="en-US" w:bidi="en-US"/>
      </w:rPr>
    </w:lvl>
    <w:lvl w:ilvl="1" w:tplc="D862AACA">
      <w:numFmt w:val="bullet"/>
      <w:lvlText w:val="•"/>
      <w:lvlJc w:val="left"/>
      <w:pPr>
        <w:ind w:left="2244" w:hanging="361"/>
      </w:pPr>
      <w:rPr>
        <w:rFonts w:hint="default"/>
        <w:lang w:val="en-US" w:eastAsia="en-US" w:bidi="en-US"/>
      </w:rPr>
    </w:lvl>
    <w:lvl w:ilvl="2" w:tplc="900214E0">
      <w:numFmt w:val="bullet"/>
      <w:lvlText w:val="•"/>
      <w:lvlJc w:val="left"/>
      <w:pPr>
        <w:ind w:left="3288" w:hanging="361"/>
      </w:pPr>
      <w:rPr>
        <w:rFonts w:hint="default"/>
        <w:lang w:val="en-US" w:eastAsia="en-US" w:bidi="en-US"/>
      </w:rPr>
    </w:lvl>
    <w:lvl w:ilvl="3" w:tplc="2D1E5452">
      <w:numFmt w:val="bullet"/>
      <w:lvlText w:val="•"/>
      <w:lvlJc w:val="left"/>
      <w:pPr>
        <w:ind w:left="4332" w:hanging="361"/>
      </w:pPr>
      <w:rPr>
        <w:rFonts w:hint="default"/>
        <w:lang w:val="en-US" w:eastAsia="en-US" w:bidi="en-US"/>
      </w:rPr>
    </w:lvl>
    <w:lvl w:ilvl="4" w:tplc="35603554">
      <w:numFmt w:val="bullet"/>
      <w:lvlText w:val="•"/>
      <w:lvlJc w:val="left"/>
      <w:pPr>
        <w:ind w:left="5376" w:hanging="361"/>
      </w:pPr>
      <w:rPr>
        <w:rFonts w:hint="default"/>
        <w:lang w:val="en-US" w:eastAsia="en-US" w:bidi="en-US"/>
      </w:rPr>
    </w:lvl>
    <w:lvl w:ilvl="5" w:tplc="3BEAE6AC">
      <w:numFmt w:val="bullet"/>
      <w:lvlText w:val="•"/>
      <w:lvlJc w:val="left"/>
      <w:pPr>
        <w:ind w:left="6421" w:hanging="361"/>
      </w:pPr>
      <w:rPr>
        <w:rFonts w:hint="default"/>
        <w:lang w:val="en-US" w:eastAsia="en-US" w:bidi="en-US"/>
      </w:rPr>
    </w:lvl>
    <w:lvl w:ilvl="6" w:tplc="FF5AA834">
      <w:numFmt w:val="bullet"/>
      <w:lvlText w:val="•"/>
      <w:lvlJc w:val="left"/>
      <w:pPr>
        <w:ind w:left="7465" w:hanging="361"/>
      </w:pPr>
      <w:rPr>
        <w:rFonts w:hint="default"/>
        <w:lang w:val="en-US" w:eastAsia="en-US" w:bidi="en-US"/>
      </w:rPr>
    </w:lvl>
    <w:lvl w:ilvl="7" w:tplc="5844878E">
      <w:numFmt w:val="bullet"/>
      <w:lvlText w:val="•"/>
      <w:lvlJc w:val="left"/>
      <w:pPr>
        <w:ind w:left="8509" w:hanging="361"/>
      </w:pPr>
      <w:rPr>
        <w:rFonts w:hint="default"/>
        <w:lang w:val="en-US" w:eastAsia="en-US" w:bidi="en-US"/>
      </w:rPr>
    </w:lvl>
    <w:lvl w:ilvl="8" w:tplc="D70EEB52">
      <w:numFmt w:val="bullet"/>
      <w:lvlText w:val="•"/>
      <w:lvlJc w:val="left"/>
      <w:pPr>
        <w:ind w:left="9553" w:hanging="361"/>
      </w:pPr>
      <w:rPr>
        <w:rFonts w:hint="default"/>
        <w:lang w:val="en-US" w:eastAsia="en-US" w:bidi="en-US"/>
      </w:rPr>
    </w:lvl>
  </w:abstractNum>
  <w:abstractNum w:abstractNumId="7">
    <w:nsid w:val="35E71DFF"/>
    <w:multiLevelType w:val="hybridMultilevel"/>
    <w:tmpl w:val="0EE016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60C385E"/>
    <w:multiLevelType w:val="hybridMultilevel"/>
    <w:tmpl w:val="536842C8"/>
    <w:lvl w:ilvl="0" w:tplc="705E2272">
      <w:numFmt w:val="bullet"/>
      <w:lvlText w:val=""/>
      <w:lvlJc w:val="left"/>
      <w:pPr>
        <w:ind w:left="1188" w:hanging="360"/>
      </w:pPr>
      <w:rPr>
        <w:rFonts w:ascii="Symbol" w:eastAsia="Symbol" w:hAnsi="Symbol" w:cs="Symbol" w:hint="default"/>
        <w:w w:val="100"/>
        <w:sz w:val="22"/>
        <w:szCs w:val="22"/>
        <w:lang w:val="en-US" w:eastAsia="en-US" w:bidi="en-US"/>
      </w:rPr>
    </w:lvl>
    <w:lvl w:ilvl="1" w:tplc="B172E1A6">
      <w:numFmt w:val="bullet"/>
      <w:lvlText w:val="•"/>
      <w:lvlJc w:val="left"/>
      <w:pPr>
        <w:ind w:left="2159" w:hanging="360"/>
      </w:pPr>
      <w:rPr>
        <w:rFonts w:hint="default"/>
        <w:lang w:val="en-US" w:eastAsia="en-US" w:bidi="en-US"/>
      </w:rPr>
    </w:lvl>
    <w:lvl w:ilvl="2" w:tplc="1FF437AC">
      <w:numFmt w:val="bullet"/>
      <w:lvlText w:val="•"/>
      <w:lvlJc w:val="left"/>
      <w:pPr>
        <w:ind w:left="3138" w:hanging="360"/>
      </w:pPr>
      <w:rPr>
        <w:rFonts w:hint="default"/>
        <w:lang w:val="en-US" w:eastAsia="en-US" w:bidi="en-US"/>
      </w:rPr>
    </w:lvl>
    <w:lvl w:ilvl="3" w:tplc="29A4F0AC">
      <w:numFmt w:val="bullet"/>
      <w:lvlText w:val="•"/>
      <w:lvlJc w:val="left"/>
      <w:pPr>
        <w:ind w:left="4117" w:hanging="360"/>
      </w:pPr>
      <w:rPr>
        <w:rFonts w:hint="default"/>
        <w:lang w:val="en-US" w:eastAsia="en-US" w:bidi="en-US"/>
      </w:rPr>
    </w:lvl>
    <w:lvl w:ilvl="4" w:tplc="B6C414E2">
      <w:numFmt w:val="bullet"/>
      <w:lvlText w:val="•"/>
      <w:lvlJc w:val="left"/>
      <w:pPr>
        <w:ind w:left="5096" w:hanging="360"/>
      </w:pPr>
      <w:rPr>
        <w:rFonts w:hint="default"/>
        <w:lang w:val="en-US" w:eastAsia="en-US" w:bidi="en-US"/>
      </w:rPr>
    </w:lvl>
    <w:lvl w:ilvl="5" w:tplc="87460176">
      <w:numFmt w:val="bullet"/>
      <w:lvlText w:val="•"/>
      <w:lvlJc w:val="left"/>
      <w:pPr>
        <w:ind w:left="6076" w:hanging="360"/>
      </w:pPr>
      <w:rPr>
        <w:rFonts w:hint="default"/>
        <w:lang w:val="en-US" w:eastAsia="en-US" w:bidi="en-US"/>
      </w:rPr>
    </w:lvl>
    <w:lvl w:ilvl="6" w:tplc="70CCAE7C">
      <w:numFmt w:val="bullet"/>
      <w:lvlText w:val="•"/>
      <w:lvlJc w:val="left"/>
      <w:pPr>
        <w:ind w:left="7055" w:hanging="360"/>
      </w:pPr>
      <w:rPr>
        <w:rFonts w:hint="default"/>
        <w:lang w:val="en-US" w:eastAsia="en-US" w:bidi="en-US"/>
      </w:rPr>
    </w:lvl>
    <w:lvl w:ilvl="7" w:tplc="5972D4D2">
      <w:numFmt w:val="bullet"/>
      <w:lvlText w:val="•"/>
      <w:lvlJc w:val="left"/>
      <w:pPr>
        <w:ind w:left="8034" w:hanging="360"/>
      </w:pPr>
      <w:rPr>
        <w:rFonts w:hint="default"/>
        <w:lang w:val="en-US" w:eastAsia="en-US" w:bidi="en-US"/>
      </w:rPr>
    </w:lvl>
    <w:lvl w:ilvl="8" w:tplc="114CF1FE">
      <w:numFmt w:val="bullet"/>
      <w:lvlText w:val="•"/>
      <w:lvlJc w:val="left"/>
      <w:pPr>
        <w:ind w:left="9013" w:hanging="360"/>
      </w:pPr>
      <w:rPr>
        <w:rFonts w:hint="default"/>
        <w:lang w:val="en-US" w:eastAsia="en-US" w:bidi="en-US"/>
      </w:rPr>
    </w:lvl>
  </w:abstractNum>
  <w:abstractNum w:abstractNumId="9">
    <w:nsid w:val="437B0141"/>
    <w:multiLevelType w:val="hybridMultilevel"/>
    <w:tmpl w:val="9498F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DA3735E"/>
    <w:multiLevelType w:val="hybridMultilevel"/>
    <w:tmpl w:val="5E601B04"/>
    <w:lvl w:ilvl="0" w:tplc="4009000B">
      <w:start w:val="1"/>
      <w:numFmt w:val="bullet"/>
      <w:lvlText w:val=""/>
      <w:lvlJc w:val="left"/>
      <w:pPr>
        <w:ind w:left="842" w:hanging="360"/>
      </w:pPr>
      <w:rPr>
        <w:rFonts w:ascii="Wingdings" w:hAnsi="Wingdings" w:hint="default"/>
      </w:rPr>
    </w:lvl>
    <w:lvl w:ilvl="1" w:tplc="40090003" w:tentative="1">
      <w:start w:val="1"/>
      <w:numFmt w:val="bullet"/>
      <w:lvlText w:val="o"/>
      <w:lvlJc w:val="left"/>
      <w:pPr>
        <w:ind w:left="1562" w:hanging="360"/>
      </w:pPr>
      <w:rPr>
        <w:rFonts w:ascii="Courier New" w:hAnsi="Courier New" w:cs="Courier New" w:hint="default"/>
      </w:rPr>
    </w:lvl>
    <w:lvl w:ilvl="2" w:tplc="40090005" w:tentative="1">
      <w:start w:val="1"/>
      <w:numFmt w:val="bullet"/>
      <w:lvlText w:val=""/>
      <w:lvlJc w:val="left"/>
      <w:pPr>
        <w:ind w:left="2282" w:hanging="360"/>
      </w:pPr>
      <w:rPr>
        <w:rFonts w:ascii="Wingdings" w:hAnsi="Wingdings" w:hint="default"/>
      </w:rPr>
    </w:lvl>
    <w:lvl w:ilvl="3" w:tplc="40090001" w:tentative="1">
      <w:start w:val="1"/>
      <w:numFmt w:val="bullet"/>
      <w:lvlText w:val=""/>
      <w:lvlJc w:val="left"/>
      <w:pPr>
        <w:ind w:left="3002" w:hanging="360"/>
      </w:pPr>
      <w:rPr>
        <w:rFonts w:ascii="Symbol" w:hAnsi="Symbol" w:hint="default"/>
      </w:rPr>
    </w:lvl>
    <w:lvl w:ilvl="4" w:tplc="40090003" w:tentative="1">
      <w:start w:val="1"/>
      <w:numFmt w:val="bullet"/>
      <w:lvlText w:val="o"/>
      <w:lvlJc w:val="left"/>
      <w:pPr>
        <w:ind w:left="3722" w:hanging="360"/>
      </w:pPr>
      <w:rPr>
        <w:rFonts w:ascii="Courier New" w:hAnsi="Courier New" w:cs="Courier New" w:hint="default"/>
      </w:rPr>
    </w:lvl>
    <w:lvl w:ilvl="5" w:tplc="40090005" w:tentative="1">
      <w:start w:val="1"/>
      <w:numFmt w:val="bullet"/>
      <w:lvlText w:val=""/>
      <w:lvlJc w:val="left"/>
      <w:pPr>
        <w:ind w:left="4442" w:hanging="360"/>
      </w:pPr>
      <w:rPr>
        <w:rFonts w:ascii="Wingdings" w:hAnsi="Wingdings" w:hint="default"/>
      </w:rPr>
    </w:lvl>
    <w:lvl w:ilvl="6" w:tplc="40090001" w:tentative="1">
      <w:start w:val="1"/>
      <w:numFmt w:val="bullet"/>
      <w:lvlText w:val=""/>
      <w:lvlJc w:val="left"/>
      <w:pPr>
        <w:ind w:left="5162" w:hanging="360"/>
      </w:pPr>
      <w:rPr>
        <w:rFonts w:ascii="Symbol" w:hAnsi="Symbol" w:hint="default"/>
      </w:rPr>
    </w:lvl>
    <w:lvl w:ilvl="7" w:tplc="40090003" w:tentative="1">
      <w:start w:val="1"/>
      <w:numFmt w:val="bullet"/>
      <w:lvlText w:val="o"/>
      <w:lvlJc w:val="left"/>
      <w:pPr>
        <w:ind w:left="5882" w:hanging="360"/>
      </w:pPr>
      <w:rPr>
        <w:rFonts w:ascii="Courier New" w:hAnsi="Courier New" w:cs="Courier New" w:hint="default"/>
      </w:rPr>
    </w:lvl>
    <w:lvl w:ilvl="8" w:tplc="40090005" w:tentative="1">
      <w:start w:val="1"/>
      <w:numFmt w:val="bullet"/>
      <w:lvlText w:val=""/>
      <w:lvlJc w:val="left"/>
      <w:pPr>
        <w:ind w:left="6602" w:hanging="360"/>
      </w:pPr>
      <w:rPr>
        <w:rFonts w:ascii="Wingdings" w:hAnsi="Wingdings" w:hint="default"/>
      </w:rPr>
    </w:lvl>
  </w:abstractNum>
  <w:abstractNum w:abstractNumId="11">
    <w:nsid w:val="731672B3"/>
    <w:multiLevelType w:val="hybridMultilevel"/>
    <w:tmpl w:val="273EC5BE"/>
    <w:lvl w:ilvl="0" w:tplc="C0ECB0E6">
      <w:numFmt w:val="bullet"/>
      <w:lvlText w:val=""/>
      <w:lvlJc w:val="left"/>
      <w:pPr>
        <w:ind w:left="1188" w:hanging="360"/>
      </w:pPr>
      <w:rPr>
        <w:rFonts w:ascii="Symbol" w:eastAsia="Symbol" w:hAnsi="Symbol" w:cs="Symbol" w:hint="default"/>
        <w:w w:val="100"/>
        <w:sz w:val="22"/>
        <w:szCs w:val="22"/>
        <w:lang w:val="en-US" w:eastAsia="en-US" w:bidi="en-US"/>
      </w:rPr>
    </w:lvl>
    <w:lvl w:ilvl="1" w:tplc="E196CFAA">
      <w:numFmt w:val="bullet"/>
      <w:lvlText w:val="•"/>
      <w:lvlJc w:val="left"/>
      <w:pPr>
        <w:ind w:left="2159" w:hanging="360"/>
      </w:pPr>
      <w:rPr>
        <w:rFonts w:hint="default"/>
        <w:lang w:val="en-US" w:eastAsia="en-US" w:bidi="en-US"/>
      </w:rPr>
    </w:lvl>
    <w:lvl w:ilvl="2" w:tplc="694ACBBA">
      <w:numFmt w:val="bullet"/>
      <w:lvlText w:val="•"/>
      <w:lvlJc w:val="left"/>
      <w:pPr>
        <w:ind w:left="3138" w:hanging="360"/>
      </w:pPr>
      <w:rPr>
        <w:rFonts w:hint="default"/>
        <w:lang w:val="en-US" w:eastAsia="en-US" w:bidi="en-US"/>
      </w:rPr>
    </w:lvl>
    <w:lvl w:ilvl="3" w:tplc="192631C8">
      <w:numFmt w:val="bullet"/>
      <w:lvlText w:val="•"/>
      <w:lvlJc w:val="left"/>
      <w:pPr>
        <w:ind w:left="4117" w:hanging="360"/>
      </w:pPr>
      <w:rPr>
        <w:rFonts w:hint="default"/>
        <w:lang w:val="en-US" w:eastAsia="en-US" w:bidi="en-US"/>
      </w:rPr>
    </w:lvl>
    <w:lvl w:ilvl="4" w:tplc="14A67872">
      <w:numFmt w:val="bullet"/>
      <w:lvlText w:val="•"/>
      <w:lvlJc w:val="left"/>
      <w:pPr>
        <w:ind w:left="5096" w:hanging="360"/>
      </w:pPr>
      <w:rPr>
        <w:rFonts w:hint="default"/>
        <w:lang w:val="en-US" w:eastAsia="en-US" w:bidi="en-US"/>
      </w:rPr>
    </w:lvl>
    <w:lvl w:ilvl="5" w:tplc="29CA7036">
      <w:numFmt w:val="bullet"/>
      <w:lvlText w:val="•"/>
      <w:lvlJc w:val="left"/>
      <w:pPr>
        <w:ind w:left="6076" w:hanging="360"/>
      </w:pPr>
      <w:rPr>
        <w:rFonts w:hint="default"/>
        <w:lang w:val="en-US" w:eastAsia="en-US" w:bidi="en-US"/>
      </w:rPr>
    </w:lvl>
    <w:lvl w:ilvl="6" w:tplc="31FA975A">
      <w:numFmt w:val="bullet"/>
      <w:lvlText w:val="•"/>
      <w:lvlJc w:val="left"/>
      <w:pPr>
        <w:ind w:left="7055" w:hanging="360"/>
      </w:pPr>
      <w:rPr>
        <w:rFonts w:hint="default"/>
        <w:lang w:val="en-US" w:eastAsia="en-US" w:bidi="en-US"/>
      </w:rPr>
    </w:lvl>
    <w:lvl w:ilvl="7" w:tplc="EF123FFE">
      <w:numFmt w:val="bullet"/>
      <w:lvlText w:val="•"/>
      <w:lvlJc w:val="left"/>
      <w:pPr>
        <w:ind w:left="8034" w:hanging="360"/>
      </w:pPr>
      <w:rPr>
        <w:rFonts w:hint="default"/>
        <w:lang w:val="en-US" w:eastAsia="en-US" w:bidi="en-US"/>
      </w:rPr>
    </w:lvl>
    <w:lvl w:ilvl="8" w:tplc="511AAF7A">
      <w:numFmt w:val="bullet"/>
      <w:lvlText w:val="•"/>
      <w:lvlJc w:val="left"/>
      <w:pPr>
        <w:ind w:left="9013" w:hanging="360"/>
      </w:pPr>
      <w:rPr>
        <w:rFonts w:hint="default"/>
        <w:lang w:val="en-US" w:eastAsia="en-US" w:bidi="en-US"/>
      </w:rPr>
    </w:lvl>
  </w:abstractNum>
  <w:num w:numId="1">
    <w:abstractNumId w:val="2"/>
  </w:num>
  <w:num w:numId="2">
    <w:abstractNumId w:val="8"/>
  </w:num>
  <w:num w:numId="3">
    <w:abstractNumId w:val="3"/>
  </w:num>
  <w:num w:numId="4">
    <w:abstractNumId w:val="11"/>
  </w:num>
  <w:num w:numId="5">
    <w:abstractNumId w:val="6"/>
  </w:num>
  <w:num w:numId="6">
    <w:abstractNumId w:val="4"/>
  </w:num>
  <w:num w:numId="7">
    <w:abstractNumId w:val="0"/>
  </w:num>
  <w:num w:numId="8">
    <w:abstractNumId w:val="1"/>
  </w:num>
  <w:num w:numId="9">
    <w:abstractNumId w:val="7"/>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D3"/>
    <w:rsid w:val="00076858"/>
    <w:rsid w:val="00090284"/>
    <w:rsid w:val="00097D2D"/>
    <w:rsid w:val="001560A1"/>
    <w:rsid w:val="0016260A"/>
    <w:rsid w:val="00173D17"/>
    <w:rsid w:val="001E262A"/>
    <w:rsid w:val="00232BC2"/>
    <w:rsid w:val="00236E65"/>
    <w:rsid w:val="00250923"/>
    <w:rsid w:val="00255F8C"/>
    <w:rsid w:val="002E54C0"/>
    <w:rsid w:val="002F721F"/>
    <w:rsid w:val="00324EBA"/>
    <w:rsid w:val="00364938"/>
    <w:rsid w:val="00404CBE"/>
    <w:rsid w:val="004E16FD"/>
    <w:rsid w:val="004E3FCC"/>
    <w:rsid w:val="005131D3"/>
    <w:rsid w:val="00564A1A"/>
    <w:rsid w:val="005A2B12"/>
    <w:rsid w:val="00601AC6"/>
    <w:rsid w:val="00607CC7"/>
    <w:rsid w:val="006369D8"/>
    <w:rsid w:val="006B666D"/>
    <w:rsid w:val="007A77FD"/>
    <w:rsid w:val="00974AF3"/>
    <w:rsid w:val="009B4514"/>
    <w:rsid w:val="009D3EA8"/>
    <w:rsid w:val="00A54FFA"/>
    <w:rsid w:val="00AA7DC5"/>
    <w:rsid w:val="00AB7AF4"/>
    <w:rsid w:val="00AE7F61"/>
    <w:rsid w:val="00B01FA5"/>
    <w:rsid w:val="00B2791F"/>
    <w:rsid w:val="00C34107"/>
    <w:rsid w:val="00C343D0"/>
    <w:rsid w:val="00C40FDF"/>
    <w:rsid w:val="00C461E9"/>
    <w:rsid w:val="00C71789"/>
    <w:rsid w:val="00CB6900"/>
    <w:rsid w:val="00D2371E"/>
    <w:rsid w:val="00D56904"/>
    <w:rsid w:val="00DB7434"/>
    <w:rsid w:val="00DE6952"/>
    <w:rsid w:val="00FB57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78"/>
      <w:ind w:left="1728" w:right="172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7" w:lineRule="exact"/>
      <w:ind w:left="3060" w:hanging="361"/>
    </w:pPr>
  </w:style>
  <w:style w:type="paragraph" w:customStyle="1" w:styleId="TableParagraph">
    <w:name w:val="Table Paragraph"/>
    <w:basedOn w:val="Normal"/>
    <w:uiPriority w:val="1"/>
    <w:qFormat/>
  </w:style>
  <w:style w:type="paragraph" w:customStyle="1" w:styleId="xmsonormal">
    <w:name w:val="x_msonormal"/>
    <w:basedOn w:val="Normal"/>
    <w:rsid w:val="00250923"/>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character" w:styleId="Hyperlink">
    <w:name w:val="Hyperlink"/>
    <w:basedOn w:val="DefaultParagraphFont"/>
    <w:uiPriority w:val="99"/>
    <w:unhideWhenUsed/>
    <w:rsid w:val="00250923"/>
    <w:rPr>
      <w:color w:val="0000FF"/>
      <w:u w:val="single"/>
    </w:rPr>
  </w:style>
  <w:style w:type="table" w:customStyle="1" w:styleId="GridTable4Accent5">
    <w:name w:val="Grid Table 4 Accent 5"/>
    <w:basedOn w:val="TableNormal"/>
    <w:uiPriority w:val="49"/>
    <w:rsid w:val="00173D1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rsid w:val="00FB57A3"/>
    <w:pPr>
      <w:widowControl/>
      <w:autoSpaceDE/>
      <w:autoSpaceDN/>
      <w:spacing w:before="100" w:beforeAutospacing="1" w:after="100" w:afterAutospacing="1" w:line="360" w:lineRule="atLeast"/>
      <w:jc w:val="both"/>
    </w:pPr>
    <w:rPr>
      <w:rFonts w:ascii="Arial" w:eastAsia="Arial Unicode MS" w:hAnsi="Arial" w:cs="Arial"/>
      <w:sz w:val="18"/>
      <w:szCs w:val="18"/>
      <w:lang w:val="en-GB" w:bidi="ar-SA"/>
    </w:rPr>
  </w:style>
  <w:style w:type="paragraph" w:styleId="Header">
    <w:name w:val="header"/>
    <w:basedOn w:val="Normal"/>
    <w:link w:val="HeaderChar"/>
    <w:uiPriority w:val="99"/>
    <w:unhideWhenUsed/>
    <w:rsid w:val="00AB7AF4"/>
    <w:pPr>
      <w:tabs>
        <w:tab w:val="center" w:pos="4513"/>
        <w:tab w:val="right" w:pos="9026"/>
      </w:tabs>
    </w:pPr>
  </w:style>
  <w:style w:type="character" w:customStyle="1" w:styleId="HeaderChar">
    <w:name w:val="Header Char"/>
    <w:basedOn w:val="DefaultParagraphFont"/>
    <w:link w:val="Header"/>
    <w:uiPriority w:val="99"/>
    <w:rsid w:val="00AB7AF4"/>
    <w:rPr>
      <w:rFonts w:ascii="Cambria" w:eastAsia="Cambria" w:hAnsi="Cambria" w:cs="Cambria"/>
      <w:lang w:bidi="en-US"/>
    </w:rPr>
  </w:style>
  <w:style w:type="paragraph" w:styleId="Footer">
    <w:name w:val="footer"/>
    <w:basedOn w:val="Normal"/>
    <w:link w:val="FooterChar"/>
    <w:uiPriority w:val="99"/>
    <w:unhideWhenUsed/>
    <w:rsid w:val="00AB7AF4"/>
    <w:pPr>
      <w:tabs>
        <w:tab w:val="center" w:pos="4513"/>
        <w:tab w:val="right" w:pos="9026"/>
      </w:tabs>
    </w:pPr>
  </w:style>
  <w:style w:type="character" w:customStyle="1" w:styleId="FooterChar">
    <w:name w:val="Footer Char"/>
    <w:basedOn w:val="DefaultParagraphFont"/>
    <w:link w:val="Footer"/>
    <w:uiPriority w:val="99"/>
    <w:rsid w:val="00AB7AF4"/>
    <w:rPr>
      <w:rFonts w:ascii="Cambria" w:eastAsia="Cambria" w:hAnsi="Cambria" w:cs="Cambr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78"/>
      <w:ind w:left="1728" w:right="172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7" w:lineRule="exact"/>
      <w:ind w:left="3060" w:hanging="361"/>
    </w:pPr>
  </w:style>
  <w:style w:type="paragraph" w:customStyle="1" w:styleId="TableParagraph">
    <w:name w:val="Table Paragraph"/>
    <w:basedOn w:val="Normal"/>
    <w:uiPriority w:val="1"/>
    <w:qFormat/>
  </w:style>
  <w:style w:type="paragraph" w:customStyle="1" w:styleId="xmsonormal">
    <w:name w:val="x_msonormal"/>
    <w:basedOn w:val="Normal"/>
    <w:rsid w:val="00250923"/>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character" w:styleId="Hyperlink">
    <w:name w:val="Hyperlink"/>
    <w:basedOn w:val="DefaultParagraphFont"/>
    <w:uiPriority w:val="99"/>
    <w:unhideWhenUsed/>
    <w:rsid w:val="00250923"/>
    <w:rPr>
      <w:color w:val="0000FF"/>
      <w:u w:val="single"/>
    </w:rPr>
  </w:style>
  <w:style w:type="table" w:customStyle="1" w:styleId="GridTable4Accent5">
    <w:name w:val="Grid Table 4 Accent 5"/>
    <w:basedOn w:val="TableNormal"/>
    <w:uiPriority w:val="49"/>
    <w:rsid w:val="00173D1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rsid w:val="00FB57A3"/>
    <w:pPr>
      <w:widowControl/>
      <w:autoSpaceDE/>
      <w:autoSpaceDN/>
      <w:spacing w:before="100" w:beforeAutospacing="1" w:after="100" w:afterAutospacing="1" w:line="360" w:lineRule="atLeast"/>
      <w:jc w:val="both"/>
    </w:pPr>
    <w:rPr>
      <w:rFonts w:ascii="Arial" w:eastAsia="Arial Unicode MS" w:hAnsi="Arial" w:cs="Arial"/>
      <w:sz w:val="18"/>
      <w:szCs w:val="18"/>
      <w:lang w:val="en-GB" w:bidi="ar-SA"/>
    </w:rPr>
  </w:style>
  <w:style w:type="paragraph" w:styleId="Header">
    <w:name w:val="header"/>
    <w:basedOn w:val="Normal"/>
    <w:link w:val="HeaderChar"/>
    <w:uiPriority w:val="99"/>
    <w:unhideWhenUsed/>
    <w:rsid w:val="00AB7AF4"/>
    <w:pPr>
      <w:tabs>
        <w:tab w:val="center" w:pos="4513"/>
        <w:tab w:val="right" w:pos="9026"/>
      </w:tabs>
    </w:pPr>
  </w:style>
  <w:style w:type="character" w:customStyle="1" w:styleId="HeaderChar">
    <w:name w:val="Header Char"/>
    <w:basedOn w:val="DefaultParagraphFont"/>
    <w:link w:val="Header"/>
    <w:uiPriority w:val="99"/>
    <w:rsid w:val="00AB7AF4"/>
    <w:rPr>
      <w:rFonts w:ascii="Cambria" w:eastAsia="Cambria" w:hAnsi="Cambria" w:cs="Cambria"/>
      <w:lang w:bidi="en-US"/>
    </w:rPr>
  </w:style>
  <w:style w:type="paragraph" w:styleId="Footer">
    <w:name w:val="footer"/>
    <w:basedOn w:val="Normal"/>
    <w:link w:val="FooterChar"/>
    <w:uiPriority w:val="99"/>
    <w:unhideWhenUsed/>
    <w:rsid w:val="00AB7AF4"/>
    <w:pPr>
      <w:tabs>
        <w:tab w:val="center" w:pos="4513"/>
        <w:tab w:val="right" w:pos="9026"/>
      </w:tabs>
    </w:pPr>
  </w:style>
  <w:style w:type="character" w:customStyle="1" w:styleId="FooterChar">
    <w:name w:val="Footer Char"/>
    <w:basedOn w:val="DefaultParagraphFont"/>
    <w:link w:val="Footer"/>
    <w:uiPriority w:val="99"/>
    <w:rsid w:val="00AB7AF4"/>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9674">
      <w:bodyDiv w:val="1"/>
      <w:marLeft w:val="0"/>
      <w:marRight w:val="0"/>
      <w:marTop w:val="0"/>
      <w:marBottom w:val="0"/>
      <w:divBdr>
        <w:top w:val="none" w:sz="0" w:space="0" w:color="auto"/>
        <w:left w:val="none" w:sz="0" w:space="0" w:color="auto"/>
        <w:bottom w:val="none" w:sz="0" w:space="0" w:color="auto"/>
        <w:right w:val="none" w:sz="0" w:space="0" w:color="auto"/>
      </w:divBdr>
    </w:div>
    <w:div w:id="1245140277">
      <w:bodyDiv w:val="1"/>
      <w:marLeft w:val="0"/>
      <w:marRight w:val="0"/>
      <w:marTop w:val="0"/>
      <w:marBottom w:val="0"/>
      <w:divBdr>
        <w:top w:val="none" w:sz="0" w:space="0" w:color="auto"/>
        <w:left w:val="none" w:sz="0" w:space="0" w:color="auto"/>
        <w:bottom w:val="none" w:sz="0" w:space="0" w:color="auto"/>
        <w:right w:val="none" w:sz="0" w:space="0" w:color="auto"/>
      </w:divBdr>
    </w:div>
    <w:div w:id="186543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ib.icai.org/" TargetMode="External"/><Relationship Id="rId13" Type="http://schemas.openxmlformats.org/officeDocument/2006/relationships/hyperlink" Target="https://cmib.ica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mib.ica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job@icai.in" TargetMode="External"/><Relationship Id="rId5" Type="http://schemas.openxmlformats.org/officeDocument/2006/relationships/webSettings" Target="webSettings.xml"/><Relationship Id="rId15" Type="http://schemas.openxmlformats.org/officeDocument/2006/relationships/hyperlink" Target="https://cmib.icai.org/" TargetMode="External"/><Relationship Id="rId10" Type="http://schemas.openxmlformats.org/officeDocument/2006/relationships/hyperlink" Target="https://cmib.icai.org/" TargetMode="External"/><Relationship Id="rId4" Type="http://schemas.openxmlformats.org/officeDocument/2006/relationships/settings" Target="settings.xml"/><Relationship Id="rId9" Type="http://schemas.openxmlformats.org/officeDocument/2006/relationships/hyperlink" Target="mailto:cajob@icai.in" TargetMode="External"/><Relationship Id="rId14" Type="http://schemas.openxmlformats.org/officeDocument/2006/relationships/hyperlink" Target="https://cmib.ic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Frequently Asked Queries by the Candidates in regard to participation in Campus Placement Programme March-April 2009</vt:lpstr>
    </vt:vector>
  </TitlesOfParts>
  <Company>Hewlett-Packard Company</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Queries by the Candidates in regard to participation in Campus Placement Programme March-April 2009</dc:title>
  <dc:creator>Ajeet</dc:creator>
  <cp:lastModifiedBy>SHALINI</cp:lastModifiedBy>
  <cp:revision>5</cp:revision>
  <dcterms:created xsi:type="dcterms:W3CDTF">2019-12-27T09:27:00Z</dcterms:created>
  <dcterms:modified xsi:type="dcterms:W3CDTF">2020-01-22T06:15:00Z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2010</vt:lpwstr>
  </property>
  <property fmtid="{D5CDD505-2E9C-101B-9397-08002B2CF9AE}" pid="4" name="LastSaved">
    <vt:filetime>2019-08-05T00:00:00Z</vt:filetime>
  </property>
</Properties>
</file>